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A864" w14:textId="708BCE97" w:rsidR="00D81669" w:rsidRDefault="00D81669" w:rsidP="001525DB">
      <w:pPr>
        <w:jc w:val="center"/>
        <w:rPr>
          <w:rFonts w:ascii="ＭＳ 明朝" w:eastAsia="ＭＳ 明朝" w:hAnsi="ＭＳ 明朝"/>
          <w:sz w:val="22"/>
          <w:szCs w:val="24"/>
        </w:rPr>
      </w:pPr>
      <w:r w:rsidRPr="00D81669">
        <w:rPr>
          <w:rFonts w:ascii="ＭＳ ゴシック" w:eastAsia="ＭＳ ゴシック" w:hAnsi="ＭＳ ゴシック" w:hint="eastAsia"/>
          <w:sz w:val="24"/>
          <w:szCs w:val="28"/>
        </w:rPr>
        <w:t>建設工事における「現場分別マニュアル」の試行手順</w:t>
      </w:r>
    </w:p>
    <w:tbl>
      <w:tblPr>
        <w:tblStyle w:val="a3"/>
        <w:tblW w:w="0" w:type="auto"/>
        <w:shd w:val="clear" w:color="auto" w:fill="FBE4D5" w:themeFill="accent2" w:themeFillTint="33"/>
        <w:tblLook w:val="04A0" w:firstRow="1" w:lastRow="0" w:firstColumn="1" w:lastColumn="0" w:noHBand="0" w:noVBand="1"/>
      </w:tblPr>
      <w:tblGrid>
        <w:gridCol w:w="9628"/>
      </w:tblGrid>
      <w:tr w:rsidR="00D81669" w14:paraId="4F09E43B" w14:textId="77777777" w:rsidTr="00D81669">
        <w:tc>
          <w:tcPr>
            <w:tcW w:w="9628" w:type="dxa"/>
            <w:shd w:val="clear" w:color="auto" w:fill="FBE4D5" w:themeFill="accent2" w:themeFillTint="33"/>
          </w:tcPr>
          <w:p w14:paraId="786DB22D" w14:textId="3B3B845B" w:rsidR="00D81669" w:rsidRDefault="00D81669">
            <w:pPr>
              <w:rPr>
                <w:rFonts w:ascii="ＭＳ 明朝" w:eastAsia="ＭＳ 明朝" w:hAnsi="ＭＳ 明朝"/>
                <w:sz w:val="22"/>
                <w:szCs w:val="24"/>
              </w:rPr>
            </w:pPr>
            <w:r>
              <w:rPr>
                <w:rFonts w:ascii="ＭＳ 明朝" w:eastAsia="ＭＳ 明朝" w:hAnsi="ＭＳ 明朝" w:hint="eastAsia"/>
                <w:sz w:val="22"/>
                <w:szCs w:val="24"/>
              </w:rPr>
              <w:t xml:space="preserve">　「現場分別マニュアル」は、循環型社会の形成のため、建設工事の元請業者や協力業者が、産業廃棄物処理業者（収集・運搬業者を含む）と調整しながら、現場分別の徹底により建設混合廃棄物の削減、そして建設廃棄物の再資源化を促進することを目的に作成したものです。</w:t>
            </w:r>
          </w:p>
          <w:p w14:paraId="410D0BAE" w14:textId="77777777" w:rsidR="001525DB" w:rsidRDefault="00D81669">
            <w:pPr>
              <w:rPr>
                <w:rFonts w:ascii="ＭＳ 明朝" w:eastAsia="ＭＳ 明朝" w:hAnsi="ＭＳ 明朝"/>
                <w:sz w:val="22"/>
                <w:szCs w:val="24"/>
              </w:rPr>
            </w:pPr>
            <w:r>
              <w:rPr>
                <w:rFonts w:ascii="ＭＳ 明朝" w:eastAsia="ＭＳ 明朝" w:hAnsi="ＭＳ 明朝" w:hint="eastAsia"/>
                <w:sz w:val="22"/>
                <w:szCs w:val="24"/>
              </w:rPr>
              <w:t xml:space="preserve">　</w:t>
            </w:r>
            <w:r w:rsidR="001525DB" w:rsidRPr="001525DB">
              <w:rPr>
                <w:rFonts w:ascii="ＭＳ 明朝" w:eastAsia="ＭＳ 明朝" w:hAnsi="ＭＳ 明朝" w:hint="eastAsia"/>
                <w:sz w:val="22"/>
                <w:szCs w:val="24"/>
              </w:rPr>
              <w:t>現行の「現場分別マニュアル」には６件の事例を掲載していますが、より多くの事例を収集し、現場分別を促進したいと考えております。</w:t>
            </w:r>
          </w:p>
          <w:p w14:paraId="1C539F10" w14:textId="022929A6" w:rsidR="00DB3EBA" w:rsidRDefault="001525DB" w:rsidP="001525DB">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お忙しいところ恐縮ですが、</w:t>
            </w:r>
            <w:r w:rsidR="00DB3EBA">
              <w:rPr>
                <w:rFonts w:ascii="ＭＳ 明朝" w:eastAsia="ＭＳ 明朝" w:hAnsi="ＭＳ 明朝" w:hint="eastAsia"/>
                <w:sz w:val="22"/>
                <w:szCs w:val="24"/>
              </w:rPr>
              <w:t>「現場分別マニュアル」を活用した試行を行い、その改善点などを伺います。</w:t>
            </w:r>
          </w:p>
        </w:tc>
      </w:tr>
    </w:tbl>
    <w:p w14:paraId="5416DE7A" w14:textId="5B930FEE" w:rsidR="00D36F19" w:rsidRDefault="00D36F19">
      <w:pPr>
        <w:rPr>
          <w:rFonts w:ascii="ＭＳ 明朝" w:eastAsia="ＭＳ 明朝" w:hAnsi="ＭＳ 明朝"/>
          <w:sz w:val="22"/>
          <w:szCs w:val="24"/>
        </w:rPr>
      </w:pPr>
    </w:p>
    <w:p w14:paraId="5CBCA9E5" w14:textId="393EC776" w:rsidR="00D81669" w:rsidRPr="00DB3EBA" w:rsidRDefault="00DB3EBA">
      <w:pPr>
        <w:rPr>
          <w:rFonts w:ascii="ＭＳ ゴシック" w:eastAsia="ＭＳ ゴシック" w:hAnsi="ＭＳ ゴシック"/>
          <w:sz w:val="22"/>
          <w:szCs w:val="24"/>
          <w:u w:val="single"/>
        </w:rPr>
      </w:pPr>
      <w:r w:rsidRPr="00DB3EBA">
        <w:rPr>
          <w:rFonts w:ascii="ＭＳ ゴシック" w:eastAsia="ＭＳ ゴシック" w:hAnsi="ＭＳ ゴシック" w:hint="eastAsia"/>
          <w:sz w:val="22"/>
          <w:szCs w:val="24"/>
          <w:u w:val="single"/>
        </w:rPr>
        <w:t>ＳＴＥＰ１：産業廃棄物発生予測（産業廃棄物種類・数量の予測）</w:t>
      </w:r>
    </w:p>
    <w:p w14:paraId="1768A687" w14:textId="43D57F92" w:rsidR="001525DB" w:rsidRDefault="00DB3EBA">
      <w:pPr>
        <w:rPr>
          <w:rFonts w:ascii="ＭＳ 明朝" w:eastAsia="ＭＳ 明朝" w:hAnsi="ＭＳ 明朝"/>
          <w:sz w:val="22"/>
          <w:szCs w:val="24"/>
        </w:rPr>
      </w:pPr>
      <w:r>
        <w:rPr>
          <w:rFonts w:ascii="ＭＳ 明朝" w:eastAsia="ＭＳ 明朝" w:hAnsi="ＭＳ 明朝" w:hint="eastAsia"/>
          <w:sz w:val="22"/>
          <w:szCs w:val="24"/>
        </w:rPr>
        <w:t xml:space="preserve">　試行工事において、発生が予測される産業廃棄物の種類・数量を整理してください。</w:t>
      </w:r>
      <w:r w:rsidR="00B07AA1">
        <w:rPr>
          <w:rFonts w:ascii="ＭＳ 明朝" w:eastAsia="ＭＳ 明朝" w:hAnsi="ＭＳ 明朝" w:hint="eastAsia"/>
          <w:sz w:val="22"/>
          <w:szCs w:val="24"/>
        </w:rPr>
        <w:t>発生予測は、</w:t>
      </w:r>
      <w:r w:rsidR="00B07AA1" w:rsidRPr="001525DB">
        <w:rPr>
          <w:rFonts w:ascii="ＭＳ 明朝" w:eastAsia="ＭＳ 明朝" w:hAnsi="ＭＳ 明朝" w:hint="eastAsia"/>
          <w:color w:val="FF0000"/>
          <w:sz w:val="22"/>
          <w:szCs w:val="24"/>
          <w:u w:val="wave"/>
        </w:rPr>
        <w:t>工事の種類ごと（準備工事、解体工事、土工事、杭・土留め工事、躯体工事、仕上工事など）、月別ごとに整理</w:t>
      </w:r>
      <w:r w:rsidR="00B07AA1">
        <w:rPr>
          <w:rFonts w:ascii="ＭＳ 明朝" w:eastAsia="ＭＳ 明朝" w:hAnsi="ＭＳ 明朝" w:hint="eastAsia"/>
          <w:sz w:val="22"/>
          <w:szCs w:val="24"/>
        </w:rPr>
        <w:t>してください。</w:t>
      </w:r>
    </w:p>
    <w:p w14:paraId="5C9C14A6" w14:textId="7045C768" w:rsidR="001525DB" w:rsidRPr="00DB3EBA" w:rsidRDefault="001525DB" w:rsidP="001525D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表１．</w:t>
      </w:r>
      <w:r w:rsidRPr="00DB3EBA">
        <w:rPr>
          <w:rFonts w:ascii="ＭＳ ゴシック" w:eastAsia="ＭＳ ゴシック" w:hAnsi="ＭＳ ゴシック" w:hint="eastAsia"/>
          <w:sz w:val="22"/>
          <w:szCs w:val="24"/>
        </w:rPr>
        <w:t>産業廃棄物発生予測整理表</w:t>
      </w:r>
      <w:r>
        <w:rPr>
          <w:rFonts w:ascii="ＭＳ ゴシック" w:eastAsia="ＭＳ ゴシック" w:hAnsi="ＭＳ ゴシック" w:hint="eastAsia"/>
          <w:sz w:val="22"/>
          <w:szCs w:val="24"/>
        </w:rPr>
        <w:t>（記入様式）</w:t>
      </w:r>
    </w:p>
    <w:tbl>
      <w:tblPr>
        <w:tblStyle w:val="a3"/>
        <w:tblW w:w="96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9"/>
        <w:gridCol w:w="1887"/>
        <w:gridCol w:w="1886"/>
        <w:gridCol w:w="1830"/>
        <w:gridCol w:w="1886"/>
      </w:tblGrid>
      <w:tr w:rsidR="001525DB" w:rsidRPr="00B07AA1" w14:paraId="0B34087D" w14:textId="77777777" w:rsidTr="001525DB">
        <w:tc>
          <w:tcPr>
            <w:tcW w:w="2119" w:type="dxa"/>
            <w:tcBorders>
              <w:top w:val="single" w:sz="12" w:space="0" w:color="auto"/>
              <w:bottom w:val="double" w:sz="4" w:space="0" w:color="auto"/>
              <w:right w:val="double" w:sz="4" w:space="0" w:color="auto"/>
            </w:tcBorders>
            <w:shd w:val="clear" w:color="auto" w:fill="D9D9D9" w:themeFill="background1" w:themeFillShade="D9"/>
          </w:tcPr>
          <w:p w14:paraId="6AD10C14" w14:textId="52B75474" w:rsidR="001525DB" w:rsidRPr="00B07AA1" w:rsidRDefault="001525DB" w:rsidP="001525D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種類：（　</w:t>
            </w:r>
            <w:r w:rsidRPr="001525DB">
              <w:rPr>
                <w:rFonts w:ascii="ＭＳ ゴシック" w:eastAsia="ＭＳ ゴシック" w:hAnsi="ＭＳ ゴシック" w:hint="eastAsia"/>
                <w:color w:val="000000" w:themeColor="text1"/>
                <w:sz w:val="22"/>
                <w:szCs w:val="24"/>
              </w:rPr>
              <w:t xml:space="preserve">　　）</w:t>
            </w:r>
          </w:p>
        </w:tc>
        <w:tc>
          <w:tcPr>
            <w:tcW w:w="1887" w:type="dxa"/>
            <w:tcBorders>
              <w:top w:val="single" w:sz="12" w:space="0" w:color="auto"/>
              <w:left w:val="double" w:sz="4" w:space="0" w:color="auto"/>
              <w:bottom w:val="double" w:sz="4" w:space="0" w:color="auto"/>
            </w:tcBorders>
            <w:shd w:val="clear" w:color="auto" w:fill="D9D9D9" w:themeFill="background1" w:themeFillShade="D9"/>
          </w:tcPr>
          <w:p w14:paraId="70C94B0E" w14:textId="75694C92" w:rsidR="001525DB" w:rsidRPr="00B07AA1" w:rsidRDefault="001525DB" w:rsidP="001525DB">
            <w:pPr>
              <w:jc w:val="cente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月</w:t>
            </w:r>
          </w:p>
        </w:tc>
        <w:tc>
          <w:tcPr>
            <w:tcW w:w="1886" w:type="dxa"/>
            <w:tcBorders>
              <w:top w:val="single" w:sz="12" w:space="0" w:color="auto"/>
              <w:bottom w:val="double" w:sz="4" w:space="0" w:color="auto"/>
            </w:tcBorders>
            <w:shd w:val="clear" w:color="auto" w:fill="D9D9D9" w:themeFill="background1" w:themeFillShade="D9"/>
          </w:tcPr>
          <w:p w14:paraId="75515896" w14:textId="7BB9C18E" w:rsidR="001525DB" w:rsidRPr="00B07AA1" w:rsidRDefault="001525DB" w:rsidP="001525D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月</w:t>
            </w:r>
          </w:p>
        </w:tc>
        <w:tc>
          <w:tcPr>
            <w:tcW w:w="1830" w:type="dxa"/>
            <w:tcBorders>
              <w:top w:val="single" w:sz="12" w:space="0" w:color="auto"/>
              <w:bottom w:val="double" w:sz="4" w:space="0" w:color="auto"/>
            </w:tcBorders>
            <w:shd w:val="clear" w:color="auto" w:fill="D9D9D9" w:themeFill="background1" w:themeFillShade="D9"/>
          </w:tcPr>
          <w:p w14:paraId="111FC990" w14:textId="32B52C5E" w:rsidR="001525DB" w:rsidRPr="00B07AA1" w:rsidRDefault="001525DB" w:rsidP="001525D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月</w:t>
            </w:r>
          </w:p>
        </w:tc>
        <w:tc>
          <w:tcPr>
            <w:tcW w:w="1886" w:type="dxa"/>
            <w:tcBorders>
              <w:top w:val="single" w:sz="12" w:space="0" w:color="auto"/>
              <w:bottom w:val="double" w:sz="4" w:space="0" w:color="auto"/>
            </w:tcBorders>
            <w:shd w:val="clear" w:color="auto" w:fill="D9D9D9" w:themeFill="background1" w:themeFillShade="D9"/>
          </w:tcPr>
          <w:p w14:paraId="4CC0601D" w14:textId="1F9E7F22" w:rsidR="001525DB" w:rsidRPr="00B07AA1" w:rsidRDefault="001525DB" w:rsidP="001525DB">
            <w:pPr>
              <w:jc w:val="cente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月</w:t>
            </w:r>
          </w:p>
        </w:tc>
      </w:tr>
      <w:tr w:rsidR="001525DB" w14:paraId="0294F83C" w14:textId="77777777" w:rsidTr="001525DB">
        <w:tc>
          <w:tcPr>
            <w:tcW w:w="2119" w:type="dxa"/>
            <w:tcBorders>
              <w:top w:val="double" w:sz="4" w:space="0" w:color="auto"/>
              <w:bottom w:val="dashed" w:sz="4" w:space="0" w:color="auto"/>
              <w:right w:val="double" w:sz="4" w:space="0" w:color="auto"/>
            </w:tcBorders>
            <w:shd w:val="clear" w:color="auto" w:fill="D9D9D9" w:themeFill="background1" w:themeFillShade="D9"/>
          </w:tcPr>
          <w:p w14:paraId="66364F9E" w14:textId="31FDEBC5" w:rsidR="001525DB" w:rsidRPr="00B07AA1" w:rsidRDefault="001525DB" w:rsidP="001525DB">
            <w:pPr>
              <w:rPr>
                <w:rFonts w:ascii="ＭＳ ゴシック" w:eastAsia="ＭＳ ゴシック" w:hAnsi="ＭＳ ゴシック"/>
                <w:sz w:val="22"/>
                <w:szCs w:val="24"/>
              </w:rPr>
            </w:pPr>
          </w:p>
        </w:tc>
        <w:tc>
          <w:tcPr>
            <w:tcW w:w="1887" w:type="dxa"/>
            <w:tcBorders>
              <w:top w:val="double" w:sz="4" w:space="0" w:color="auto"/>
              <w:left w:val="double" w:sz="4" w:space="0" w:color="auto"/>
              <w:bottom w:val="dashed" w:sz="4" w:space="0" w:color="auto"/>
            </w:tcBorders>
          </w:tcPr>
          <w:p w14:paraId="4C9940AE" w14:textId="31638B42"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ouble" w:sz="4" w:space="0" w:color="auto"/>
              <w:bottom w:val="dashed" w:sz="4" w:space="0" w:color="auto"/>
            </w:tcBorders>
          </w:tcPr>
          <w:p w14:paraId="2E533CB6" w14:textId="7777777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ouble" w:sz="4" w:space="0" w:color="auto"/>
              <w:bottom w:val="dashed" w:sz="4" w:space="0" w:color="auto"/>
            </w:tcBorders>
          </w:tcPr>
          <w:p w14:paraId="6F3D5F23" w14:textId="6B73E7CA"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ouble" w:sz="4" w:space="0" w:color="auto"/>
              <w:bottom w:val="dashed" w:sz="4" w:space="0" w:color="auto"/>
            </w:tcBorders>
          </w:tcPr>
          <w:p w14:paraId="4A4CE25D" w14:textId="3052A626"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1525DB" w14:paraId="73670BD5" w14:textId="77777777" w:rsidTr="001525DB">
        <w:tc>
          <w:tcPr>
            <w:tcW w:w="2119" w:type="dxa"/>
            <w:tcBorders>
              <w:top w:val="dashed" w:sz="4" w:space="0" w:color="auto"/>
              <w:bottom w:val="dashed" w:sz="4" w:space="0" w:color="auto"/>
              <w:right w:val="double" w:sz="4" w:space="0" w:color="auto"/>
            </w:tcBorders>
            <w:shd w:val="clear" w:color="auto" w:fill="D9D9D9" w:themeFill="background1" w:themeFillShade="D9"/>
          </w:tcPr>
          <w:p w14:paraId="2803BF3C" w14:textId="754AA6CD" w:rsidR="001525DB" w:rsidRPr="00B07AA1" w:rsidRDefault="001525DB" w:rsidP="001525DB">
            <w:pPr>
              <w:rPr>
                <w:rFonts w:ascii="ＭＳ ゴシック" w:eastAsia="ＭＳ ゴシック" w:hAnsi="ＭＳ ゴシック"/>
                <w:sz w:val="22"/>
                <w:szCs w:val="24"/>
              </w:rPr>
            </w:pPr>
          </w:p>
        </w:tc>
        <w:tc>
          <w:tcPr>
            <w:tcW w:w="1887" w:type="dxa"/>
            <w:tcBorders>
              <w:top w:val="dashed" w:sz="4" w:space="0" w:color="auto"/>
              <w:left w:val="double" w:sz="4" w:space="0" w:color="auto"/>
              <w:bottom w:val="dashed" w:sz="4" w:space="0" w:color="auto"/>
            </w:tcBorders>
          </w:tcPr>
          <w:p w14:paraId="32CC256F" w14:textId="4D242582"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5CC4EC7D" w14:textId="7777777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ashed" w:sz="4" w:space="0" w:color="auto"/>
              <w:bottom w:val="dashed" w:sz="4" w:space="0" w:color="auto"/>
            </w:tcBorders>
          </w:tcPr>
          <w:p w14:paraId="2A26CAD9" w14:textId="589021D3"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09B15719" w14:textId="00D3E22B"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1525DB" w14:paraId="6A06D3BE" w14:textId="77777777" w:rsidTr="001525DB">
        <w:tc>
          <w:tcPr>
            <w:tcW w:w="2119" w:type="dxa"/>
            <w:tcBorders>
              <w:top w:val="dashed" w:sz="4" w:space="0" w:color="auto"/>
              <w:bottom w:val="dashed" w:sz="4" w:space="0" w:color="auto"/>
              <w:right w:val="double" w:sz="4" w:space="0" w:color="auto"/>
            </w:tcBorders>
            <w:shd w:val="clear" w:color="auto" w:fill="D9D9D9" w:themeFill="background1" w:themeFillShade="D9"/>
          </w:tcPr>
          <w:p w14:paraId="533DDB98" w14:textId="4BEDF631" w:rsidR="001525DB" w:rsidRPr="00B07AA1" w:rsidRDefault="001525DB" w:rsidP="001525DB">
            <w:pPr>
              <w:rPr>
                <w:rFonts w:ascii="ＭＳ ゴシック" w:eastAsia="ＭＳ ゴシック" w:hAnsi="ＭＳ ゴシック"/>
                <w:sz w:val="22"/>
                <w:szCs w:val="24"/>
              </w:rPr>
            </w:pPr>
          </w:p>
        </w:tc>
        <w:tc>
          <w:tcPr>
            <w:tcW w:w="1887" w:type="dxa"/>
            <w:tcBorders>
              <w:top w:val="dashed" w:sz="4" w:space="0" w:color="auto"/>
              <w:left w:val="double" w:sz="4" w:space="0" w:color="auto"/>
              <w:bottom w:val="dashed" w:sz="4" w:space="0" w:color="auto"/>
            </w:tcBorders>
          </w:tcPr>
          <w:p w14:paraId="071E41BF" w14:textId="219F2380"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2ECCE29A" w14:textId="7777777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ashed" w:sz="4" w:space="0" w:color="auto"/>
              <w:bottom w:val="dashed" w:sz="4" w:space="0" w:color="auto"/>
            </w:tcBorders>
          </w:tcPr>
          <w:p w14:paraId="26520D7F" w14:textId="2C6E75CB"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051DF9DA" w14:textId="7C576121"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1525DB" w14:paraId="5C6E7E25" w14:textId="77777777" w:rsidTr="001525DB">
        <w:tc>
          <w:tcPr>
            <w:tcW w:w="2119" w:type="dxa"/>
            <w:tcBorders>
              <w:top w:val="dashed" w:sz="4" w:space="0" w:color="auto"/>
              <w:bottom w:val="dashed" w:sz="4" w:space="0" w:color="auto"/>
              <w:right w:val="double" w:sz="4" w:space="0" w:color="auto"/>
            </w:tcBorders>
            <w:shd w:val="clear" w:color="auto" w:fill="D9D9D9" w:themeFill="background1" w:themeFillShade="D9"/>
          </w:tcPr>
          <w:p w14:paraId="22F61F07" w14:textId="030A890D" w:rsidR="001525DB" w:rsidRPr="00B07AA1" w:rsidRDefault="001525DB" w:rsidP="001525DB">
            <w:pPr>
              <w:rPr>
                <w:rFonts w:ascii="ＭＳ ゴシック" w:eastAsia="ＭＳ ゴシック" w:hAnsi="ＭＳ ゴシック"/>
                <w:sz w:val="22"/>
                <w:szCs w:val="24"/>
              </w:rPr>
            </w:pPr>
          </w:p>
        </w:tc>
        <w:tc>
          <w:tcPr>
            <w:tcW w:w="1887" w:type="dxa"/>
            <w:tcBorders>
              <w:top w:val="dashed" w:sz="4" w:space="0" w:color="auto"/>
              <w:left w:val="double" w:sz="4" w:space="0" w:color="auto"/>
              <w:bottom w:val="dashed" w:sz="4" w:space="0" w:color="auto"/>
            </w:tcBorders>
          </w:tcPr>
          <w:p w14:paraId="571124CF" w14:textId="33B3E0F0"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47BE0E2A" w14:textId="7777777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ashed" w:sz="4" w:space="0" w:color="auto"/>
              <w:bottom w:val="dashed" w:sz="4" w:space="0" w:color="auto"/>
            </w:tcBorders>
          </w:tcPr>
          <w:p w14:paraId="0C8BAD82" w14:textId="24A9B3EE"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6132297D" w14:textId="1BB1E8A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1525DB" w14:paraId="1DAFB964" w14:textId="77777777" w:rsidTr="001525DB">
        <w:tc>
          <w:tcPr>
            <w:tcW w:w="2119" w:type="dxa"/>
            <w:tcBorders>
              <w:top w:val="dashed" w:sz="4" w:space="0" w:color="auto"/>
              <w:bottom w:val="dashed" w:sz="4" w:space="0" w:color="auto"/>
              <w:right w:val="double" w:sz="4" w:space="0" w:color="auto"/>
            </w:tcBorders>
            <w:shd w:val="clear" w:color="auto" w:fill="D9D9D9" w:themeFill="background1" w:themeFillShade="D9"/>
          </w:tcPr>
          <w:p w14:paraId="15EA3433" w14:textId="463863A1" w:rsidR="001525DB" w:rsidRPr="00B07AA1" w:rsidRDefault="001525DB" w:rsidP="001525DB">
            <w:pPr>
              <w:rPr>
                <w:rFonts w:ascii="ＭＳ ゴシック" w:eastAsia="ＭＳ ゴシック" w:hAnsi="ＭＳ ゴシック"/>
                <w:sz w:val="22"/>
                <w:szCs w:val="24"/>
              </w:rPr>
            </w:pPr>
          </w:p>
        </w:tc>
        <w:tc>
          <w:tcPr>
            <w:tcW w:w="1887" w:type="dxa"/>
            <w:tcBorders>
              <w:top w:val="dashed" w:sz="4" w:space="0" w:color="auto"/>
              <w:left w:val="double" w:sz="4" w:space="0" w:color="auto"/>
              <w:bottom w:val="dashed" w:sz="4" w:space="0" w:color="auto"/>
            </w:tcBorders>
          </w:tcPr>
          <w:p w14:paraId="54E14B70" w14:textId="3E28B9B3"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6217E964" w14:textId="7777777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ashed" w:sz="4" w:space="0" w:color="auto"/>
              <w:bottom w:val="dashed" w:sz="4" w:space="0" w:color="auto"/>
            </w:tcBorders>
          </w:tcPr>
          <w:p w14:paraId="46CB84AD" w14:textId="1D687A5E"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4A619C23" w14:textId="4251207B"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1525DB" w14:paraId="26CC1D35" w14:textId="77777777" w:rsidTr="001525DB">
        <w:tc>
          <w:tcPr>
            <w:tcW w:w="2119" w:type="dxa"/>
            <w:tcBorders>
              <w:top w:val="dashed" w:sz="4" w:space="0" w:color="auto"/>
              <w:bottom w:val="dashed" w:sz="4" w:space="0" w:color="auto"/>
              <w:right w:val="double" w:sz="4" w:space="0" w:color="auto"/>
            </w:tcBorders>
            <w:shd w:val="clear" w:color="auto" w:fill="D9D9D9" w:themeFill="background1" w:themeFillShade="D9"/>
          </w:tcPr>
          <w:p w14:paraId="734486C4" w14:textId="77777777" w:rsidR="001525DB" w:rsidRPr="00B07AA1" w:rsidRDefault="001525DB" w:rsidP="001525DB">
            <w:pPr>
              <w:rPr>
                <w:rFonts w:ascii="ＭＳ ゴシック" w:eastAsia="ＭＳ ゴシック" w:hAnsi="ＭＳ ゴシック"/>
                <w:sz w:val="22"/>
                <w:szCs w:val="24"/>
              </w:rPr>
            </w:pPr>
          </w:p>
        </w:tc>
        <w:tc>
          <w:tcPr>
            <w:tcW w:w="1887" w:type="dxa"/>
            <w:tcBorders>
              <w:top w:val="dashed" w:sz="4" w:space="0" w:color="auto"/>
              <w:left w:val="double" w:sz="4" w:space="0" w:color="auto"/>
              <w:bottom w:val="dashed" w:sz="4" w:space="0" w:color="auto"/>
            </w:tcBorders>
          </w:tcPr>
          <w:p w14:paraId="26F3150D" w14:textId="6AF42DCF"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567B5356" w14:textId="348E52F0"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ashed" w:sz="4" w:space="0" w:color="auto"/>
              <w:bottom w:val="dashed" w:sz="4" w:space="0" w:color="auto"/>
            </w:tcBorders>
          </w:tcPr>
          <w:p w14:paraId="0C9A9B35" w14:textId="53109B0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5438EC3F" w14:textId="3F182D3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1525DB" w14:paraId="092BBDFE" w14:textId="77777777" w:rsidTr="001525DB">
        <w:tc>
          <w:tcPr>
            <w:tcW w:w="2119" w:type="dxa"/>
            <w:tcBorders>
              <w:top w:val="dashed" w:sz="4" w:space="0" w:color="auto"/>
              <w:bottom w:val="dashed" w:sz="4" w:space="0" w:color="auto"/>
              <w:right w:val="double" w:sz="4" w:space="0" w:color="auto"/>
            </w:tcBorders>
            <w:shd w:val="clear" w:color="auto" w:fill="D9D9D9" w:themeFill="background1" w:themeFillShade="D9"/>
          </w:tcPr>
          <w:p w14:paraId="58601272" w14:textId="77777777" w:rsidR="001525DB" w:rsidRPr="00B07AA1" w:rsidRDefault="001525DB" w:rsidP="001525DB">
            <w:pPr>
              <w:rPr>
                <w:rFonts w:ascii="ＭＳ ゴシック" w:eastAsia="ＭＳ ゴシック" w:hAnsi="ＭＳ ゴシック"/>
                <w:sz w:val="22"/>
                <w:szCs w:val="24"/>
              </w:rPr>
            </w:pPr>
          </w:p>
        </w:tc>
        <w:tc>
          <w:tcPr>
            <w:tcW w:w="1887" w:type="dxa"/>
            <w:tcBorders>
              <w:top w:val="dashed" w:sz="4" w:space="0" w:color="auto"/>
              <w:left w:val="double" w:sz="4" w:space="0" w:color="auto"/>
              <w:bottom w:val="dashed" w:sz="4" w:space="0" w:color="auto"/>
            </w:tcBorders>
          </w:tcPr>
          <w:p w14:paraId="78B0895C" w14:textId="28ACFA2E"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2792887B" w14:textId="0F068444"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ashed" w:sz="4" w:space="0" w:color="auto"/>
              <w:bottom w:val="dashed" w:sz="4" w:space="0" w:color="auto"/>
            </w:tcBorders>
          </w:tcPr>
          <w:p w14:paraId="3B8AAC7A" w14:textId="080CD81C"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52079D56" w14:textId="6FCB4E82"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1525DB" w14:paraId="2FB79906" w14:textId="77777777" w:rsidTr="001525DB">
        <w:tc>
          <w:tcPr>
            <w:tcW w:w="2119" w:type="dxa"/>
            <w:tcBorders>
              <w:top w:val="dashed" w:sz="4" w:space="0" w:color="auto"/>
              <w:bottom w:val="dashed" w:sz="4" w:space="0" w:color="auto"/>
              <w:right w:val="double" w:sz="4" w:space="0" w:color="auto"/>
            </w:tcBorders>
            <w:shd w:val="clear" w:color="auto" w:fill="D9D9D9" w:themeFill="background1" w:themeFillShade="D9"/>
          </w:tcPr>
          <w:p w14:paraId="7F893871" w14:textId="77777777" w:rsidR="001525DB" w:rsidRPr="00B07AA1" w:rsidRDefault="001525DB" w:rsidP="001525DB">
            <w:pPr>
              <w:rPr>
                <w:rFonts w:ascii="ＭＳ ゴシック" w:eastAsia="ＭＳ ゴシック" w:hAnsi="ＭＳ ゴシック"/>
                <w:sz w:val="22"/>
                <w:szCs w:val="24"/>
              </w:rPr>
            </w:pPr>
          </w:p>
        </w:tc>
        <w:tc>
          <w:tcPr>
            <w:tcW w:w="1887" w:type="dxa"/>
            <w:tcBorders>
              <w:top w:val="dashed" w:sz="4" w:space="0" w:color="auto"/>
              <w:left w:val="double" w:sz="4" w:space="0" w:color="auto"/>
              <w:bottom w:val="dashed" w:sz="4" w:space="0" w:color="auto"/>
            </w:tcBorders>
          </w:tcPr>
          <w:p w14:paraId="4E473E1C" w14:textId="6CEF3098"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1E26AA24" w14:textId="2F282FB4"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ashed" w:sz="4" w:space="0" w:color="auto"/>
              <w:bottom w:val="dashed" w:sz="4" w:space="0" w:color="auto"/>
            </w:tcBorders>
          </w:tcPr>
          <w:p w14:paraId="30DBBE38" w14:textId="33BAE93A"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4C59E51E" w14:textId="249231EF"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1525DB" w14:paraId="206095E5" w14:textId="77777777" w:rsidTr="001525DB">
        <w:tc>
          <w:tcPr>
            <w:tcW w:w="2119" w:type="dxa"/>
            <w:tcBorders>
              <w:top w:val="dashed" w:sz="4" w:space="0" w:color="auto"/>
              <w:bottom w:val="dashed" w:sz="4" w:space="0" w:color="auto"/>
              <w:right w:val="double" w:sz="4" w:space="0" w:color="auto"/>
            </w:tcBorders>
            <w:shd w:val="clear" w:color="auto" w:fill="D9D9D9" w:themeFill="background1" w:themeFillShade="D9"/>
          </w:tcPr>
          <w:p w14:paraId="31764EF3" w14:textId="77777777" w:rsidR="001525DB" w:rsidRPr="00B07AA1" w:rsidRDefault="001525DB" w:rsidP="001525DB">
            <w:pPr>
              <w:rPr>
                <w:rFonts w:ascii="ＭＳ ゴシック" w:eastAsia="ＭＳ ゴシック" w:hAnsi="ＭＳ ゴシック"/>
                <w:sz w:val="22"/>
                <w:szCs w:val="24"/>
              </w:rPr>
            </w:pPr>
          </w:p>
        </w:tc>
        <w:tc>
          <w:tcPr>
            <w:tcW w:w="1887" w:type="dxa"/>
            <w:tcBorders>
              <w:top w:val="dashed" w:sz="4" w:space="0" w:color="auto"/>
              <w:left w:val="double" w:sz="4" w:space="0" w:color="auto"/>
              <w:bottom w:val="dashed" w:sz="4" w:space="0" w:color="auto"/>
            </w:tcBorders>
          </w:tcPr>
          <w:p w14:paraId="22BF9CF7" w14:textId="10444A2C"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2BF57DA8" w14:textId="26DE3F72"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ashed" w:sz="4" w:space="0" w:color="auto"/>
              <w:bottom w:val="dashed" w:sz="4" w:space="0" w:color="auto"/>
            </w:tcBorders>
          </w:tcPr>
          <w:p w14:paraId="70E206DC" w14:textId="3734BA80"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ashed" w:sz="4" w:space="0" w:color="auto"/>
            </w:tcBorders>
          </w:tcPr>
          <w:p w14:paraId="03E26C47" w14:textId="7CE3A24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1525DB" w14:paraId="706C438E" w14:textId="77777777" w:rsidTr="001525DB">
        <w:tc>
          <w:tcPr>
            <w:tcW w:w="2119" w:type="dxa"/>
            <w:tcBorders>
              <w:top w:val="dashed" w:sz="4" w:space="0" w:color="auto"/>
              <w:bottom w:val="double" w:sz="4" w:space="0" w:color="auto"/>
              <w:right w:val="double" w:sz="4" w:space="0" w:color="auto"/>
            </w:tcBorders>
            <w:shd w:val="clear" w:color="auto" w:fill="D9D9D9" w:themeFill="background1" w:themeFillShade="D9"/>
          </w:tcPr>
          <w:p w14:paraId="79680086" w14:textId="7C530243" w:rsidR="001525DB" w:rsidRPr="00B07AA1" w:rsidRDefault="001525DB" w:rsidP="001525DB">
            <w:pPr>
              <w:rPr>
                <w:rFonts w:ascii="ＭＳ ゴシック" w:eastAsia="ＭＳ ゴシック" w:hAnsi="ＭＳ ゴシック"/>
                <w:sz w:val="22"/>
                <w:szCs w:val="24"/>
              </w:rPr>
            </w:pPr>
          </w:p>
        </w:tc>
        <w:tc>
          <w:tcPr>
            <w:tcW w:w="1887" w:type="dxa"/>
            <w:tcBorders>
              <w:top w:val="dashed" w:sz="4" w:space="0" w:color="auto"/>
              <w:left w:val="double" w:sz="4" w:space="0" w:color="auto"/>
              <w:bottom w:val="double" w:sz="4" w:space="0" w:color="auto"/>
            </w:tcBorders>
          </w:tcPr>
          <w:p w14:paraId="25E914A9" w14:textId="41CA920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ouble" w:sz="4" w:space="0" w:color="auto"/>
            </w:tcBorders>
          </w:tcPr>
          <w:p w14:paraId="79CA5428" w14:textId="77777777"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ashed" w:sz="4" w:space="0" w:color="auto"/>
              <w:bottom w:val="double" w:sz="4" w:space="0" w:color="auto"/>
            </w:tcBorders>
          </w:tcPr>
          <w:p w14:paraId="43CA95CA" w14:textId="4C2B37DF"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ashed" w:sz="4" w:space="0" w:color="auto"/>
              <w:bottom w:val="double" w:sz="4" w:space="0" w:color="auto"/>
            </w:tcBorders>
          </w:tcPr>
          <w:p w14:paraId="620B8EA5" w14:textId="3A1CAE8C" w:rsidR="001525DB" w:rsidRDefault="001525DB" w:rsidP="001525DB">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1525DB" w14:paraId="5E200B61" w14:textId="77777777" w:rsidTr="001525DB">
        <w:tc>
          <w:tcPr>
            <w:tcW w:w="2119" w:type="dxa"/>
            <w:tcBorders>
              <w:top w:val="double" w:sz="4" w:space="0" w:color="auto"/>
              <w:bottom w:val="single" w:sz="12" w:space="0" w:color="auto"/>
              <w:right w:val="double" w:sz="4" w:space="0" w:color="auto"/>
            </w:tcBorders>
            <w:shd w:val="clear" w:color="auto" w:fill="D9D9D9" w:themeFill="background1" w:themeFillShade="D9"/>
          </w:tcPr>
          <w:p w14:paraId="046882D8" w14:textId="77777777" w:rsidR="001525DB" w:rsidRPr="00B07AA1" w:rsidRDefault="001525DB" w:rsidP="001525DB">
            <w:pPr>
              <w:spacing w:line="276" w:lineRule="auto"/>
              <w:jc w:val="cente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合　計</w:t>
            </w:r>
          </w:p>
        </w:tc>
        <w:tc>
          <w:tcPr>
            <w:tcW w:w="1887" w:type="dxa"/>
            <w:tcBorders>
              <w:top w:val="double" w:sz="4" w:space="0" w:color="auto"/>
              <w:left w:val="double" w:sz="4" w:space="0" w:color="auto"/>
            </w:tcBorders>
          </w:tcPr>
          <w:p w14:paraId="38704D72" w14:textId="22A436F7" w:rsidR="001525DB" w:rsidRDefault="001525DB" w:rsidP="001525DB">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ouble" w:sz="4" w:space="0" w:color="auto"/>
            </w:tcBorders>
          </w:tcPr>
          <w:p w14:paraId="4757D200" w14:textId="77777777" w:rsidR="001525DB" w:rsidRDefault="001525DB" w:rsidP="001525DB">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30" w:type="dxa"/>
            <w:tcBorders>
              <w:top w:val="double" w:sz="4" w:space="0" w:color="auto"/>
            </w:tcBorders>
          </w:tcPr>
          <w:p w14:paraId="57BCA19B" w14:textId="310B4A0B" w:rsidR="001525DB" w:rsidRDefault="001525DB" w:rsidP="001525DB">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1886" w:type="dxa"/>
            <w:tcBorders>
              <w:top w:val="double" w:sz="4" w:space="0" w:color="auto"/>
            </w:tcBorders>
          </w:tcPr>
          <w:p w14:paraId="0F201DB3" w14:textId="1C1AB8BC" w:rsidR="001525DB" w:rsidRDefault="001525DB" w:rsidP="001525DB">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ｋｇ</w:t>
            </w:r>
          </w:p>
        </w:tc>
      </w:tr>
    </w:tbl>
    <w:p w14:paraId="44F64503" w14:textId="77777777" w:rsidR="001525DB" w:rsidRDefault="001525DB" w:rsidP="00DB3EBA">
      <w:pPr>
        <w:jc w:val="center"/>
        <w:rPr>
          <w:rFonts w:ascii="ＭＳ ゴシック" w:eastAsia="ＭＳ ゴシック" w:hAnsi="ＭＳ ゴシック"/>
          <w:sz w:val="22"/>
          <w:szCs w:val="24"/>
        </w:rPr>
      </w:pPr>
      <w:bookmarkStart w:id="0" w:name="OLE_LINK1"/>
    </w:p>
    <w:p w14:paraId="3482C891" w14:textId="63AB7D64" w:rsidR="00DB3EBA" w:rsidRPr="00DB3EBA" w:rsidRDefault="001525DB" w:rsidP="00DB3EBA">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例</w:t>
      </w:r>
      <w:r w:rsidR="00750E04">
        <w:rPr>
          <w:rFonts w:ascii="ＭＳ ゴシック" w:eastAsia="ＭＳ ゴシック" w:hAnsi="ＭＳ ゴシック" w:hint="eastAsia"/>
          <w:sz w:val="22"/>
          <w:szCs w:val="24"/>
        </w:rPr>
        <w:t>１．</w:t>
      </w:r>
      <w:r w:rsidR="00DB3EBA" w:rsidRPr="00DB3EBA">
        <w:rPr>
          <w:rFonts w:ascii="ＭＳ ゴシック" w:eastAsia="ＭＳ ゴシック" w:hAnsi="ＭＳ ゴシック" w:hint="eastAsia"/>
          <w:sz w:val="22"/>
          <w:szCs w:val="24"/>
        </w:rPr>
        <w:t>産業廃棄物発生予測整理表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1"/>
        <w:gridCol w:w="2403"/>
        <w:gridCol w:w="2402"/>
        <w:gridCol w:w="2402"/>
      </w:tblGrid>
      <w:tr w:rsidR="00DB3EBA" w:rsidRPr="00B07AA1" w14:paraId="69918E10" w14:textId="77777777" w:rsidTr="00B07AA1">
        <w:tc>
          <w:tcPr>
            <w:tcW w:w="2407" w:type="dxa"/>
            <w:tcBorders>
              <w:top w:val="single" w:sz="12" w:space="0" w:color="auto"/>
              <w:bottom w:val="double" w:sz="4" w:space="0" w:color="auto"/>
              <w:right w:val="double" w:sz="4" w:space="0" w:color="auto"/>
            </w:tcBorders>
            <w:shd w:val="clear" w:color="auto" w:fill="D9D9D9" w:themeFill="background1" w:themeFillShade="D9"/>
          </w:tcPr>
          <w:p w14:paraId="59C4A90C" w14:textId="281910AA" w:rsidR="00DB3EBA" w:rsidRPr="00B07AA1" w:rsidRDefault="00750E04" w:rsidP="00B07AA1">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種類：</w:t>
            </w:r>
            <w:r w:rsidR="00DB3EBA" w:rsidRPr="001525DB">
              <w:rPr>
                <w:rFonts w:ascii="ＭＳ ゴシック" w:eastAsia="ＭＳ ゴシック" w:hAnsi="ＭＳ ゴシック" w:hint="eastAsia"/>
                <w:color w:val="FF0000"/>
                <w:sz w:val="22"/>
                <w:szCs w:val="24"/>
              </w:rPr>
              <w:t>仕上工事</w:t>
            </w:r>
          </w:p>
        </w:tc>
        <w:tc>
          <w:tcPr>
            <w:tcW w:w="2407" w:type="dxa"/>
            <w:tcBorders>
              <w:top w:val="single" w:sz="12" w:space="0" w:color="auto"/>
              <w:left w:val="double" w:sz="4" w:space="0" w:color="auto"/>
              <w:bottom w:val="double" w:sz="4" w:space="0" w:color="auto"/>
            </w:tcBorders>
            <w:shd w:val="clear" w:color="auto" w:fill="D9D9D9" w:themeFill="background1" w:themeFillShade="D9"/>
          </w:tcPr>
          <w:p w14:paraId="689617EF" w14:textId="67E25DB1" w:rsidR="00DB3EBA" w:rsidRPr="00B07AA1" w:rsidRDefault="00B07AA1" w:rsidP="00B07AA1">
            <w:pPr>
              <w:jc w:val="cente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９月</w:t>
            </w:r>
          </w:p>
        </w:tc>
        <w:tc>
          <w:tcPr>
            <w:tcW w:w="2407" w:type="dxa"/>
            <w:tcBorders>
              <w:top w:val="single" w:sz="12" w:space="0" w:color="auto"/>
              <w:bottom w:val="double" w:sz="4" w:space="0" w:color="auto"/>
            </w:tcBorders>
            <w:shd w:val="clear" w:color="auto" w:fill="D9D9D9" w:themeFill="background1" w:themeFillShade="D9"/>
          </w:tcPr>
          <w:p w14:paraId="61211F36" w14:textId="680E4252" w:rsidR="00DB3EBA" w:rsidRPr="00B07AA1" w:rsidRDefault="00B07AA1" w:rsidP="00B07AA1">
            <w:pPr>
              <w:jc w:val="cente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w:t>
            </w:r>
          </w:p>
        </w:tc>
        <w:tc>
          <w:tcPr>
            <w:tcW w:w="2407" w:type="dxa"/>
            <w:tcBorders>
              <w:top w:val="single" w:sz="12" w:space="0" w:color="auto"/>
              <w:bottom w:val="double" w:sz="4" w:space="0" w:color="auto"/>
            </w:tcBorders>
            <w:shd w:val="clear" w:color="auto" w:fill="D9D9D9" w:themeFill="background1" w:themeFillShade="D9"/>
          </w:tcPr>
          <w:p w14:paraId="4EB75054" w14:textId="1F470D9B" w:rsidR="00DB3EBA" w:rsidRPr="00B07AA1" w:rsidRDefault="00B07AA1" w:rsidP="00B07AA1">
            <w:pPr>
              <w:jc w:val="cente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11月</w:t>
            </w:r>
          </w:p>
        </w:tc>
      </w:tr>
      <w:tr w:rsidR="00DB3EBA" w14:paraId="0D467148" w14:textId="77777777" w:rsidTr="00B07AA1">
        <w:tc>
          <w:tcPr>
            <w:tcW w:w="2407" w:type="dxa"/>
            <w:tcBorders>
              <w:top w:val="double" w:sz="4" w:space="0" w:color="auto"/>
              <w:bottom w:val="dashed" w:sz="4" w:space="0" w:color="auto"/>
              <w:right w:val="double" w:sz="4" w:space="0" w:color="auto"/>
            </w:tcBorders>
            <w:shd w:val="clear" w:color="auto" w:fill="D9D9D9" w:themeFill="background1" w:themeFillShade="D9"/>
          </w:tcPr>
          <w:p w14:paraId="1003FD11" w14:textId="73D6A34A" w:rsidR="00DB3EBA" w:rsidRPr="00B07AA1" w:rsidRDefault="00B07AA1">
            <w:pP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壁クロス</w:t>
            </w:r>
          </w:p>
        </w:tc>
        <w:tc>
          <w:tcPr>
            <w:tcW w:w="2407" w:type="dxa"/>
            <w:tcBorders>
              <w:top w:val="double" w:sz="4" w:space="0" w:color="auto"/>
              <w:left w:val="double" w:sz="4" w:space="0" w:color="auto"/>
              <w:bottom w:val="dashed" w:sz="4" w:space="0" w:color="auto"/>
            </w:tcBorders>
          </w:tcPr>
          <w:p w14:paraId="04103552" w14:textId="209F14A3" w:rsidR="00DB3EBA" w:rsidRDefault="00B07AA1" w:rsidP="00B07AA1">
            <w:pPr>
              <w:jc w:val="right"/>
              <w:rPr>
                <w:rFonts w:ascii="ＭＳ 明朝" w:eastAsia="ＭＳ 明朝" w:hAnsi="ＭＳ 明朝"/>
                <w:sz w:val="22"/>
                <w:szCs w:val="24"/>
              </w:rPr>
            </w:pPr>
            <w:r>
              <w:rPr>
                <w:rFonts w:ascii="ＭＳ 明朝" w:eastAsia="ＭＳ 明朝" w:hAnsi="ＭＳ 明朝" w:hint="eastAsia"/>
                <w:sz w:val="22"/>
                <w:szCs w:val="24"/>
              </w:rPr>
              <w:t>150ｋｇ</w:t>
            </w:r>
          </w:p>
        </w:tc>
        <w:tc>
          <w:tcPr>
            <w:tcW w:w="2407" w:type="dxa"/>
            <w:tcBorders>
              <w:top w:val="double" w:sz="4" w:space="0" w:color="auto"/>
              <w:bottom w:val="dashed" w:sz="4" w:space="0" w:color="auto"/>
            </w:tcBorders>
          </w:tcPr>
          <w:p w14:paraId="7CDA2A7B" w14:textId="1CC8318F"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2407" w:type="dxa"/>
            <w:tcBorders>
              <w:top w:val="double" w:sz="4" w:space="0" w:color="auto"/>
              <w:bottom w:val="dashed" w:sz="4" w:space="0" w:color="auto"/>
            </w:tcBorders>
          </w:tcPr>
          <w:p w14:paraId="589CAA84" w14:textId="4721FEC2"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DB3EBA" w14:paraId="1FB0771A" w14:textId="77777777" w:rsidTr="00B07AA1">
        <w:tc>
          <w:tcPr>
            <w:tcW w:w="2407" w:type="dxa"/>
            <w:tcBorders>
              <w:top w:val="dashed" w:sz="4" w:space="0" w:color="auto"/>
              <w:bottom w:val="dashed" w:sz="4" w:space="0" w:color="auto"/>
              <w:right w:val="double" w:sz="4" w:space="0" w:color="auto"/>
            </w:tcBorders>
            <w:shd w:val="clear" w:color="auto" w:fill="D9D9D9" w:themeFill="background1" w:themeFillShade="D9"/>
          </w:tcPr>
          <w:p w14:paraId="62749D23" w14:textId="1943D04E" w:rsidR="00DB3EBA" w:rsidRPr="00B07AA1" w:rsidRDefault="00B07AA1">
            <w:pP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長尺シート</w:t>
            </w:r>
          </w:p>
        </w:tc>
        <w:tc>
          <w:tcPr>
            <w:tcW w:w="2407" w:type="dxa"/>
            <w:tcBorders>
              <w:top w:val="dashed" w:sz="4" w:space="0" w:color="auto"/>
              <w:left w:val="double" w:sz="4" w:space="0" w:color="auto"/>
              <w:bottom w:val="dashed" w:sz="4" w:space="0" w:color="auto"/>
            </w:tcBorders>
          </w:tcPr>
          <w:p w14:paraId="2EBD3A95" w14:textId="7EC06BCA" w:rsidR="00DB3EBA" w:rsidRDefault="00B07AA1" w:rsidP="00B07AA1">
            <w:pPr>
              <w:jc w:val="right"/>
              <w:rPr>
                <w:rFonts w:ascii="ＭＳ 明朝" w:eastAsia="ＭＳ 明朝" w:hAnsi="ＭＳ 明朝"/>
                <w:sz w:val="22"/>
                <w:szCs w:val="24"/>
              </w:rPr>
            </w:pPr>
            <w:r>
              <w:rPr>
                <w:rFonts w:ascii="ＭＳ 明朝" w:eastAsia="ＭＳ 明朝" w:hAnsi="ＭＳ 明朝" w:hint="eastAsia"/>
                <w:sz w:val="22"/>
                <w:szCs w:val="24"/>
              </w:rPr>
              <w:t>50ｋｇ</w:t>
            </w:r>
          </w:p>
        </w:tc>
        <w:tc>
          <w:tcPr>
            <w:tcW w:w="2407" w:type="dxa"/>
            <w:tcBorders>
              <w:top w:val="dashed" w:sz="4" w:space="0" w:color="auto"/>
              <w:bottom w:val="dashed" w:sz="4" w:space="0" w:color="auto"/>
            </w:tcBorders>
          </w:tcPr>
          <w:p w14:paraId="2C7D2B11" w14:textId="3A6DAE65"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2407" w:type="dxa"/>
            <w:tcBorders>
              <w:top w:val="dashed" w:sz="4" w:space="0" w:color="auto"/>
              <w:bottom w:val="dashed" w:sz="4" w:space="0" w:color="auto"/>
            </w:tcBorders>
          </w:tcPr>
          <w:p w14:paraId="58E9E2D9" w14:textId="7E374113"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DB3EBA" w14:paraId="0CDE7F35" w14:textId="77777777" w:rsidTr="00B07AA1">
        <w:tc>
          <w:tcPr>
            <w:tcW w:w="2407" w:type="dxa"/>
            <w:tcBorders>
              <w:top w:val="dashed" w:sz="4" w:space="0" w:color="auto"/>
              <w:bottom w:val="dashed" w:sz="4" w:space="0" w:color="auto"/>
              <w:right w:val="double" w:sz="4" w:space="0" w:color="auto"/>
            </w:tcBorders>
            <w:shd w:val="clear" w:color="auto" w:fill="D9D9D9" w:themeFill="background1" w:themeFillShade="D9"/>
          </w:tcPr>
          <w:p w14:paraId="4FD5D2DF" w14:textId="66721371" w:rsidR="00DB3EBA" w:rsidRPr="00B07AA1" w:rsidRDefault="00B07AA1">
            <w:pP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パーティクルボード</w:t>
            </w:r>
          </w:p>
        </w:tc>
        <w:tc>
          <w:tcPr>
            <w:tcW w:w="2407" w:type="dxa"/>
            <w:tcBorders>
              <w:top w:val="dashed" w:sz="4" w:space="0" w:color="auto"/>
              <w:left w:val="double" w:sz="4" w:space="0" w:color="auto"/>
              <w:bottom w:val="dashed" w:sz="4" w:space="0" w:color="auto"/>
            </w:tcBorders>
          </w:tcPr>
          <w:p w14:paraId="59079837" w14:textId="4070703D" w:rsidR="00DB3EBA" w:rsidRDefault="00B07AA1" w:rsidP="00B07AA1">
            <w:pPr>
              <w:jc w:val="right"/>
              <w:rPr>
                <w:rFonts w:ascii="ＭＳ 明朝" w:eastAsia="ＭＳ 明朝" w:hAnsi="ＭＳ 明朝"/>
                <w:sz w:val="22"/>
                <w:szCs w:val="24"/>
              </w:rPr>
            </w:pPr>
            <w:r>
              <w:rPr>
                <w:rFonts w:ascii="ＭＳ 明朝" w:eastAsia="ＭＳ 明朝" w:hAnsi="ＭＳ 明朝" w:hint="eastAsia"/>
                <w:sz w:val="22"/>
                <w:szCs w:val="24"/>
              </w:rPr>
              <w:t>200ｋｇ</w:t>
            </w:r>
          </w:p>
        </w:tc>
        <w:tc>
          <w:tcPr>
            <w:tcW w:w="2407" w:type="dxa"/>
            <w:tcBorders>
              <w:top w:val="dashed" w:sz="4" w:space="0" w:color="auto"/>
              <w:bottom w:val="dashed" w:sz="4" w:space="0" w:color="auto"/>
            </w:tcBorders>
          </w:tcPr>
          <w:p w14:paraId="136762B4" w14:textId="29B25B84"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2407" w:type="dxa"/>
            <w:tcBorders>
              <w:top w:val="dashed" w:sz="4" w:space="0" w:color="auto"/>
              <w:bottom w:val="dashed" w:sz="4" w:space="0" w:color="auto"/>
            </w:tcBorders>
          </w:tcPr>
          <w:p w14:paraId="00425C60" w14:textId="28C8659F"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DB3EBA" w14:paraId="40F1F574" w14:textId="77777777" w:rsidTr="00B07AA1">
        <w:tc>
          <w:tcPr>
            <w:tcW w:w="2407" w:type="dxa"/>
            <w:tcBorders>
              <w:top w:val="dashed" w:sz="4" w:space="0" w:color="auto"/>
              <w:bottom w:val="dashed" w:sz="4" w:space="0" w:color="auto"/>
              <w:right w:val="double" w:sz="4" w:space="0" w:color="auto"/>
            </w:tcBorders>
            <w:shd w:val="clear" w:color="auto" w:fill="D9D9D9" w:themeFill="background1" w:themeFillShade="D9"/>
          </w:tcPr>
          <w:p w14:paraId="4EC2CDCD" w14:textId="328AC524" w:rsidR="00DB3EBA" w:rsidRPr="00B07AA1" w:rsidRDefault="00B07AA1">
            <w:pP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ダンボール</w:t>
            </w:r>
          </w:p>
        </w:tc>
        <w:tc>
          <w:tcPr>
            <w:tcW w:w="2407" w:type="dxa"/>
            <w:tcBorders>
              <w:top w:val="dashed" w:sz="4" w:space="0" w:color="auto"/>
              <w:left w:val="double" w:sz="4" w:space="0" w:color="auto"/>
              <w:bottom w:val="dashed" w:sz="4" w:space="0" w:color="auto"/>
            </w:tcBorders>
          </w:tcPr>
          <w:p w14:paraId="225E0682" w14:textId="0C519657" w:rsidR="00DB3EBA" w:rsidRDefault="00B07AA1" w:rsidP="00B07AA1">
            <w:pPr>
              <w:jc w:val="right"/>
              <w:rPr>
                <w:rFonts w:ascii="ＭＳ 明朝" w:eastAsia="ＭＳ 明朝" w:hAnsi="ＭＳ 明朝"/>
                <w:sz w:val="22"/>
                <w:szCs w:val="24"/>
              </w:rPr>
            </w:pPr>
            <w:r>
              <w:rPr>
                <w:rFonts w:ascii="ＭＳ 明朝" w:eastAsia="ＭＳ 明朝" w:hAnsi="ＭＳ 明朝" w:hint="eastAsia"/>
                <w:sz w:val="22"/>
                <w:szCs w:val="24"/>
              </w:rPr>
              <w:t>25ｋｇ</w:t>
            </w:r>
          </w:p>
        </w:tc>
        <w:tc>
          <w:tcPr>
            <w:tcW w:w="2407" w:type="dxa"/>
            <w:tcBorders>
              <w:top w:val="dashed" w:sz="4" w:space="0" w:color="auto"/>
              <w:bottom w:val="dashed" w:sz="4" w:space="0" w:color="auto"/>
            </w:tcBorders>
          </w:tcPr>
          <w:p w14:paraId="0C2C7A01" w14:textId="0901EB73"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2407" w:type="dxa"/>
            <w:tcBorders>
              <w:top w:val="dashed" w:sz="4" w:space="0" w:color="auto"/>
              <w:bottom w:val="dashed" w:sz="4" w:space="0" w:color="auto"/>
            </w:tcBorders>
          </w:tcPr>
          <w:p w14:paraId="21512480" w14:textId="2AEF5802"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DB3EBA" w14:paraId="5D20711B" w14:textId="77777777" w:rsidTr="00B07AA1">
        <w:tc>
          <w:tcPr>
            <w:tcW w:w="2407" w:type="dxa"/>
            <w:tcBorders>
              <w:top w:val="dashed" w:sz="4" w:space="0" w:color="auto"/>
              <w:bottom w:val="dashed" w:sz="4" w:space="0" w:color="auto"/>
              <w:right w:val="double" w:sz="4" w:space="0" w:color="auto"/>
            </w:tcBorders>
            <w:shd w:val="clear" w:color="auto" w:fill="D9D9D9" w:themeFill="background1" w:themeFillShade="D9"/>
          </w:tcPr>
          <w:p w14:paraId="1D622A66" w14:textId="409816DA" w:rsidR="00DB3EBA" w:rsidRPr="00B07AA1" w:rsidRDefault="00B07AA1">
            <w:pP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w:t>
            </w:r>
          </w:p>
        </w:tc>
        <w:tc>
          <w:tcPr>
            <w:tcW w:w="2407" w:type="dxa"/>
            <w:tcBorders>
              <w:top w:val="dashed" w:sz="4" w:space="0" w:color="auto"/>
              <w:left w:val="double" w:sz="4" w:space="0" w:color="auto"/>
              <w:bottom w:val="dashed" w:sz="4" w:space="0" w:color="auto"/>
            </w:tcBorders>
          </w:tcPr>
          <w:p w14:paraId="5A015AED" w14:textId="75695665" w:rsidR="00DB3EBA" w:rsidRDefault="00B07AA1" w:rsidP="00B07AA1">
            <w:pPr>
              <w:jc w:val="right"/>
              <w:rPr>
                <w:rFonts w:ascii="ＭＳ 明朝" w:eastAsia="ＭＳ 明朝" w:hAnsi="ＭＳ 明朝"/>
                <w:sz w:val="22"/>
                <w:szCs w:val="24"/>
              </w:rPr>
            </w:pPr>
            <w:r>
              <w:rPr>
                <w:rFonts w:ascii="ＭＳ 明朝" w:eastAsia="ＭＳ 明朝" w:hAnsi="ＭＳ 明朝" w:hint="eastAsia"/>
                <w:sz w:val="22"/>
                <w:szCs w:val="24"/>
              </w:rPr>
              <w:t>…</w:t>
            </w:r>
          </w:p>
        </w:tc>
        <w:tc>
          <w:tcPr>
            <w:tcW w:w="2407" w:type="dxa"/>
            <w:tcBorders>
              <w:top w:val="dashed" w:sz="4" w:space="0" w:color="auto"/>
              <w:bottom w:val="dashed" w:sz="4" w:space="0" w:color="auto"/>
            </w:tcBorders>
          </w:tcPr>
          <w:p w14:paraId="010A2811" w14:textId="4ED2D353"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2407" w:type="dxa"/>
            <w:tcBorders>
              <w:top w:val="dashed" w:sz="4" w:space="0" w:color="auto"/>
              <w:bottom w:val="dashed" w:sz="4" w:space="0" w:color="auto"/>
            </w:tcBorders>
          </w:tcPr>
          <w:p w14:paraId="7DAFD237" w14:textId="3B101700"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DB3EBA" w14:paraId="5FC87386" w14:textId="77777777" w:rsidTr="00B07AA1">
        <w:tc>
          <w:tcPr>
            <w:tcW w:w="2407" w:type="dxa"/>
            <w:tcBorders>
              <w:top w:val="dashed" w:sz="4" w:space="0" w:color="auto"/>
              <w:bottom w:val="double" w:sz="4" w:space="0" w:color="auto"/>
              <w:right w:val="double" w:sz="4" w:space="0" w:color="auto"/>
            </w:tcBorders>
            <w:shd w:val="clear" w:color="auto" w:fill="D9D9D9" w:themeFill="background1" w:themeFillShade="D9"/>
          </w:tcPr>
          <w:p w14:paraId="409FF831" w14:textId="40945752" w:rsidR="00DB3EBA" w:rsidRPr="00B07AA1" w:rsidRDefault="00B07AA1">
            <w:pP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建設混合廃棄物</w:t>
            </w:r>
          </w:p>
        </w:tc>
        <w:tc>
          <w:tcPr>
            <w:tcW w:w="2407" w:type="dxa"/>
            <w:tcBorders>
              <w:top w:val="dashed" w:sz="4" w:space="0" w:color="auto"/>
              <w:left w:val="double" w:sz="4" w:space="0" w:color="auto"/>
              <w:bottom w:val="double" w:sz="4" w:space="0" w:color="auto"/>
            </w:tcBorders>
          </w:tcPr>
          <w:p w14:paraId="54015268" w14:textId="11FF975D" w:rsidR="00DB3EBA" w:rsidRDefault="00750E04" w:rsidP="00B07AA1">
            <w:pPr>
              <w:jc w:val="right"/>
              <w:rPr>
                <w:rFonts w:ascii="ＭＳ 明朝" w:eastAsia="ＭＳ 明朝" w:hAnsi="ＭＳ 明朝"/>
                <w:sz w:val="22"/>
                <w:szCs w:val="24"/>
              </w:rPr>
            </w:pPr>
            <w:r>
              <w:rPr>
                <w:rFonts w:ascii="ＭＳ 明朝" w:eastAsia="ＭＳ 明朝" w:hAnsi="ＭＳ 明朝"/>
                <w:sz w:val="22"/>
                <w:szCs w:val="24"/>
              </w:rPr>
              <w:t>2</w:t>
            </w:r>
            <w:r w:rsidR="00B07AA1">
              <w:rPr>
                <w:rFonts w:ascii="ＭＳ 明朝" w:eastAsia="ＭＳ 明朝" w:hAnsi="ＭＳ 明朝" w:hint="eastAsia"/>
                <w:sz w:val="22"/>
                <w:szCs w:val="24"/>
              </w:rPr>
              <w:t>50ｋｇ</w:t>
            </w:r>
          </w:p>
        </w:tc>
        <w:tc>
          <w:tcPr>
            <w:tcW w:w="2407" w:type="dxa"/>
            <w:tcBorders>
              <w:top w:val="dashed" w:sz="4" w:space="0" w:color="auto"/>
              <w:bottom w:val="double" w:sz="4" w:space="0" w:color="auto"/>
            </w:tcBorders>
          </w:tcPr>
          <w:p w14:paraId="51C33B1E" w14:textId="3D8FC058"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2407" w:type="dxa"/>
            <w:tcBorders>
              <w:top w:val="dashed" w:sz="4" w:space="0" w:color="auto"/>
              <w:bottom w:val="double" w:sz="4" w:space="0" w:color="auto"/>
            </w:tcBorders>
          </w:tcPr>
          <w:p w14:paraId="49BFD7D9" w14:textId="734F1F68" w:rsidR="00DB3EBA" w:rsidRDefault="00750E04" w:rsidP="00B07AA1">
            <w:pPr>
              <w:jc w:val="right"/>
              <w:rPr>
                <w:rFonts w:ascii="ＭＳ 明朝" w:eastAsia="ＭＳ 明朝" w:hAnsi="ＭＳ 明朝"/>
                <w:sz w:val="22"/>
                <w:szCs w:val="24"/>
              </w:rPr>
            </w:pPr>
            <w:r>
              <w:rPr>
                <w:rFonts w:ascii="ＭＳ 明朝" w:eastAsia="ＭＳ 明朝" w:hAnsi="ＭＳ 明朝" w:hint="eastAsia"/>
                <w:sz w:val="22"/>
                <w:szCs w:val="24"/>
              </w:rPr>
              <w:t>ｋｇ</w:t>
            </w:r>
          </w:p>
        </w:tc>
      </w:tr>
      <w:tr w:rsidR="00DB3EBA" w14:paraId="71757AE8" w14:textId="77777777" w:rsidTr="00B07AA1">
        <w:tc>
          <w:tcPr>
            <w:tcW w:w="2407" w:type="dxa"/>
            <w:tcBorders>
              <w:top w:val="double" w:sz="4" w:space="0" w:color="auto"/>
              <w:bottom w:val="single" w:sz="12" w:space="0" w:color="auto"/>
              <w:right w:val="double" w:sz="4" w:space="0" w:color="auto"/>
            </w:tcBorders>
            <w:shd w:val="clear" w:color="auto" w:fill="D9D9D9" w:themeFill="background1" w:themeFillShade="D9"/>
          </w:tcPr>
          <w:p w14:paraId="2804D7C3" w14:textId="7F24A2BF" w:rsidR="00DB3EBA" w:rsidRPr="00B07AA1" w:rsidRDefault="00B07AA1" w:rsidP="00B07AA1">
            <w:pPr>
              <w:spacing w:line="276" w:lineRule="auto"/>
              <w:jc w:val="center"/>
              <w:rPr>
                <w:rFonts w:ascii="ＭＳ ゴシック" w:eastAsia="ＭＳ ゴシック" w:hAnsi="ＭＳ ゴシック"/>
                <w:sz w:val="22"/>
                <w:szCs w:val="24"/>
              </w:rPr>
            </w:pPr>
            <w:r w:rsidRPr="00B07AA1">
              <w:rPr>
                <w:rFonts w:ascii="ＭＳ ゴシック" w:eastAsia="ＭＳ ゴシック" w:hAnsi="ＭＳ ゴシック" w:hint="eastAsia"/>
                <w:sz w:val="22"/>
                <w:szCs w:val="24"/>
              </w:rPr>
              <w:t>合　計</w:t>
            </w:r>
          </w:p>
        </w:tc>
        <w:tc>
          <w:tcPr>
            <w:tcW w:w="2407" w:type="dxa"/>
            <w:tcBorders>
              <w:top w:val="double" w:sz="4" w:space="0" w:color="auto"/>
              <w:left w:val="double" w:sz="4" w:space="0" w:color="auto"/>
            </w:tcBorders>
          </w:tcPr>
          <w:p w14:paraId="5CD625E3" w14:textId="67ED41AE" w:rsidR="00DB3EBA" w:rsidRDefault="00B07AA1" w:rsidP="00B07AA1">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1,</w:t>
            </w:r>
            <w:r w:rsidR="00750E04">
              <w:rPr>
                <w:rFonts w:ascii="ＭＳ 明朝" w:eastAsia="ＭＳ 明朝" w:hAnsi="ＭＳ 明朝"/>
                <w:sz w:val="22"/>
                <w:szCs w:val="24"/>
              </w:rPr>
              <w:t>0</w:t>
            </w:r>
            <w:r>
              <w:rPr>
                <w:rFonts w:ascii="ＭＳ 明朝" w:eastAsia="ＭＳ 明朝" w:hAnsi="ＭＳ 明朝" w:hint="eastAsia"/>
                <w:sz w:val="22"/>
                <w:szCs w:val="24"/>
              </w:rPr>
              <w:t>50ｋｇ</w:t>
            </w:r>
          </w:p>
        </w:tc>
        <w:tc>
          <w:tcPr>
            <w:tcW w:w="2407" w:type="dxa"/>
            <w:tcBorders>
              <w:top w:val="double" w:sz="4" w:space="0" w:color="auto"/>
            </w:tcBorders>
          </w:tcPr>
          <w:p w14:paraId="1E784B56" w14:textId="7AC7C7F6" w:rsidR="00DB3EBA" w:rsidRDefault="00750E04" w:rsidP="00B07AA1">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ｋｇ</w:t>
            </w:r>
          </w:p>
        </w:tc>
        <w:tc>
          <w:tcPr>
            <w:tcW w:w="2407" w:type="dxa"/>
            <w:tcBorders>
              <w:top w:val="double" w:sz="4" w:space="0" w:color="auto"/>
            </w:tcBorders>
          </w:tcPr>
          <w:p w14:paraId="07EEDBDE" w14:textId="3D74D2C4" w:rsidR="00DB3EBA" w:rsidRDefault="00750E04" w:rsidP="00B07AA1">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ｋｇ</w:t>
            </w:r>
          </w:p>
        </w:tc>
      </w:tr>
    </w:tbl>
    <w:p w14:paraId="4E3715B3" w14:textId="60F3DC53" w:rsidR="00DB3EBA" w:rsidRDefault="00DB3EBA">
      <w:pPr>
        <w:rPr>
          <w:rFonts w:ascii="ＭＳ 明朝" w:eastAsia="ＭＳ 明朝" w:hAnsi="ＭＳ 明朝"/>
          <w:sz w:val="22"/>
          <w:szCs w:val="24"/>
        </w:rPr>
      </w:pPr>
      <w:r>
        <w:rPr>
          <w:rFonts w:ascii="ＭＳ ゴシック" w:eastAsia="ＭＳ ゴシック" w:hAnsi="ＭＳ ゴシック" w:hint="eastAsia"/>
          <w:sz w:val="22"/>
          <w:szCs w:val="24"/>
        </w:rPr>
        <w:t>（記載内容は例示です。実際の試行工事にあわせて加工してください）</w:t>
      </w:r>
    </w:p>
    <w:bookmarkEnd w:id="0"/>
    <w:p w14:paraId="1905C4A9" w14:textId="658FD519" w:rsidR="001525DB" w:rsidRDefault="001525DB">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44367F7B" w14:textId="280C212F" w:rsidR="00DB3EBA" w:rsidRPr="00750E04" w:rsidRDefault="00750E04">
      <w:pPr>
        <w:rPr>
          <w:rFonts w:ascii="ＭＳ ゴシック" w:eastAsia="ＭＳ ゴシック" w:hAnsi="ＭＳ ゴシック"/>
          <w:sz w:val="22"/>
          <w:szCs w:val="24"/>
          <w:u w:val="single"/>
        </w:rPr>
      </w:pPr>
      <w:r w:rsidRPr="00750E04">
        <w:rPr>
          <w:rFonts w:ascii="ＭＳ ゴシック" w:eastAsia="ＭＳ ゴシック" w:hAnsi="ＭＳ ゴシック" w:hint="eastAsia"/>
          <w:sz w:val="22"/>
          <w:szCs w:val="24"/>
          <w:u w:val="single"/>
        </w:rPr>
        <w:lastRenderedPageBreak/>
        <w:t>ＳＴＥＰ２：</w:t>
      </w:r>
      <w:r>
        <w:rPr>
          <w:rFonts w:ascii="ＭＳ ゴシック" w:eastAsia="ＭＳ ゴシック" w:hAnsi="ＭＳ ゴシック" w:hint="eastAsia"/>
          <w:sz w:val="22"/>
          <w:szCs w:val="24"/>
          <w:u w:val="single"/>
        </w:rPr>
        <w:t>建設現場環境の把握（廃棄物置場の面積、工期、周辺道路の幅員など）</w:t>
      </w:r>
    </w:p>
    <w:p w14:paraId="69F4A1CE" w14:textId="1A68D0F8" w:rsidR="00750E04" w:rsidRDefault="00750E04">
      <w:pPr>
        <w:rPr>
          <w:rFonts w:ascii="ＭＳ 明朝" w:eastAsia="ＭＳ 明朝" w:hAnsi="ＭＳ 明朝"/>
          <w:sz w:val="22"/>
          <w:szCs w:val="24"/>
        </w:rPr>
      </w:pPr>
      <w:r>
        <w:rPr>
          <w:rFonts w:ascii="ＭＳ 明朝" w:eastAsia="ＭＳ 明朝" w:hAnsi="ＭＳ 明朝" w:hint="eastAsia"/>
          <w:sz w:val="22"/>
          <w:szCs w:val="24"/>
        </w:rPr>
        <w:t xml:space="preserve">　試行現場において</w:t>
      </w:r>
      <w:r w:rsidRPr="001525DB">
        <w:rPr>
          <w:rFonts w:ascii="ＭＳ 明朝" w:eastAsia="ＭＳ 明朝" w:hAnsi="ＭＳ 明朝" w:hint="eastAsia"/>
          <w:color w:val="FF0000"/>
          <w:sz w:val="22"/>
          <w:szCs w:val="24"/>
          <w:u w:val="wave"/>
        </w:rPr>
        <w:t>、廃棄物置場の面積、分別スペース、工期、周辺道路の幅員などを把握し、廃棄物置場を設置できる分別容器の大きさ、収集運搬車両の大きさなどを検討</w:t>
      </w:r>
      <w:r>
        <w:rPr>
          <w:rFonts w:ascii="ＭＳ 明朝" w:eastAsia="ＭＳ 明朝" w:hAnsi="ＭＳ 明朝" w:hint="eastAsia"/>
          <w:sz w:val="22"/>
          <w:szCs w:val="24"/>
        </w:rPr>
        <w:t>してください。</w:t>
      </w:r>
    </w:p>
    <w:p w14:paraId="00489063" w14:textId="77777777" w:rsidR="001525DB" w:rsidRDefault="001525DB" w:rsidP="001525DB">
      <w:pPr>
        <w:rPr>
          <w:rFonts w:ascii="ＭＳ 明朝" w:eastAsia="ＭＳ 明朝" w:hAnsi="ＭＳ 明朝"/>
          <w:sz w:val="22"/>
          <w:szCs w:val="24"/>
        </w:rPr>
      </w:pPr>
    </w:p>
    <w:p w14:paraId="7AD7E547" w14:textId="37C003B2" w:rsidR="001525DB" w:rsidRPr="00DB3EBA" w:rsidRDefault="001525DB" w:rsidP="001525D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表２．建設現場環境の把握（記入様式）</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1"/>
        <w:gridCol w:w="3044"/>
        <w:gridCol w:w="4095"/>
      </w:tblGrid>
      <w:tr w:rsidR="001525DB" w:rsidRPr="00B07AA1" w14:paraId="0DBDA244" w14:textId="77777777" w:rsidTr="009C6942">
        <w:tc>
          <w:tcPr>
            <w:tcW w:w="2401" w:type="dxa"/>
            <w:tcBorders>
              <w:top w:val="single" w:sz="12" w:space="0" w:color="auto"/>
              <w:bottom w:val="double" w:sz="4" w:space="0" w:color="auto"/>
              <w:right w:val="double" w:sz="4" w:space="0" w:color="auto"/>
            </w:tcBorders>
            <w:shd w:val="clear" w:color="auto" w:fill="D9D9D9" w:themeFill="background1" w:themeFillShade="D9"/>
          </w:tcPr>
          <w:p w14:paraId="4783C14A" w14:textId="77777777" w:rsidR="001525DB" w:rsidRPr="00B07AA1" w:rsidRDefault="001525DB" w:rsidP="009C6942">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現場環境</w:t>
            </w:r>
          </w:p>
        </w:tc>
        <w:tc>
          <w:tcPr>
            <w:tcW w:w="3044" w:type="dxa"/>
            <w:tcBorders>
              <w:top w:val="single" w:sz="12" w:space="0" w:color="auto"/>
              <w:left w:val="double" w:sz="4" w:space="0" w:color="auto"/>
              <w:bottom w:val="double" w:sz="4" w:space="0" w:color="auto"/>
            </w:tcBorders>
            <w:shd w:val="clear" w:color="auto" w:fill="D9D9D9" w:themeFill="background1" w:themeFillShade="D9"/>
          </w:tcPr>
          <w:p w14:paraId="249B1CB6" w14:textId="77777777" w:rsidR="001525DB" w:rsidRPr="00B07AA1" w:rsidRDefault="001525DB" w:rsidP="009C6942">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確保できる大きさなど</w:t>
            </w:r>
          </w:p>
        </w:tc>
        <w:tc>
          <w:tcPr>
            <w:tcW w:w="4095" w:type="dxa"/>
            <w:tcBorders>
              <w:top w:val="single" w:sz="12" w:space="0" w:color="auto"/>
              <w:bottom w:val="double" w:sz="4" w:space="0" w:color="auto"/>
            </w:tcBorders>
            <w:shd w:val="clear" w:color="auto" w:fill="D9D9D9" w:themeFill="background1" w:themeFillShade="D9"/>
          </w:tcPr>
          <w:p w14:paraId="6DA92A03" w14:textId="77777777" w:rsidR="001525DB" w:rsidRPr="00B07AA1" w:rsidRDefault="001525DB" w:rsidP="009C6942">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設置可能な大きななど</w:t>
            </w:r>
          </w:p>
        </w:tc>
      </w:tr>
      <w:tr w:rsidR="001525DB" w14:paraId="32B3B249" w14:textId="77777777" w:rsidTr="009C6942">
        <w:tc>
          <w:tcPr>
            <w:tcW w:w="2401" w:type="dxa"/>
            <w:tcBorders>
              <w:top w:val="double" w:sz="4" w:space="0" w:color="auto"/>
              <w:bottom w:val="single" w:sz="4" w:space="0" w:color="auto"/>
              <w:right w:val="double" w:sz="4" w:space="0" w:color="auto"/>
            </w:tcBorders>
            <w:shd w:val="clear" w:color="auto" w:fill="D9D9D9" w:themeFill="background1" w:themeFillShade="D9"/>
          </w:tcPr>
          <w:p w14:paraId="3F06B0D8" w14:textId="289FB1B3" w:rsidR="001525DB" w:rsidRPr="00B07AA1" w:rsidRDefault="001525DB" w:rsidP="009C6942">
            <w:pPr>
              <w:rPr>
                <w:rFonts w:ascii="ＭＳ ゴシック" w:eastAsia="ＭＳ ゴシック" w:hAnsi="ＭＳ ゴシック"/>
                <w:sz w:val="22"/>
                <w:szCs w:val="24"/>
              </w:rPr>
            </w:pPr>
          </w:p>
        </w:tc>
        <w:tc>
          <w:tcPr>
            <w:tcW w:w="3044" w:type="dxa"/>
            <w:tcBorders>
              <w:top w:val="double" w:sz="4" w:space="0" w:color="auto"/>
              <w:left w:val="double" w:sz="4" w:space="0" w:color="auto"/>
              <w:bottom w:val="single" w:sz="4" w:space="0" w:color="auto"/>
            </w:tcBorders>
          </w:tcPr>
          <w:p w14:paraId="7EBB1366" w14:textId="2F89DF48" w:rsidR="001525DB" w:rsidRDefault="001525DB" w:rsidP="009C6942">
            <w:pPr>
              <w:jc w:val="right"/>
              <w:rPr>
                <w:rFonts w:ascii="ＭＳ 明朝" w:eastAsia="ＭＳ 明朝" w:hAnsi="ＭＳ 明朝"/>
                <w:sz w:val="22"/>
                <w:szCs w:val="24"/>
              </w:rPr>
            </w:pPr>
          </w:p>
        </w:tc>
        <w:tc>
          <w:tcPr>
            <w:tcW w:w="4095" w:type="dxa"/>
            <w:tcBorders>
              <w:top w:val="double" w:sz="4" w:space="0" w:color="auto"/>
            </w:tcBorders>
            <w:vAlign w:val="bottom"/>
          </w:tcPr>
          <w:p w14:paraId="5C473471" w14:textId="27317608" w:rsidR="001525DB" w:rsidRDefault="001525DB" w:rsidP="009C6942">
            <w:pPr>
              <w:jc w:val="left"/>
              <w:rPr>
                <w:rFonts w:ascii="ＭＳ 明朝" w:eastAsia="ＭＳ 明朝" w:hAnsi="ＭＳ 明朝"/>
                <w:sz w:val="22"/>
                <w:szCs w:val="24"/>
              </w:rPr>
            </w:pPr>
          </w:p>
        </w:tc>
      </w:tr>
      <w:tr w:rsidR="001525DB" w14:paraId="1B50C369"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32CB6F31" w14:textId="1170E364" w:rsidR="001525DB" w:rsidRPr="00B07AA1" w:rsidRDefault="001525DB" w:rsidP="009C6942">
            <w:pPr>
              <w:rPr>
                <w:rFonts w:ascii="ＭＳ ゴシック" w:eastAsia="ＭＳ ゴシック" w:hAnsi="ＭＳ ゴシック"/>
                <w:sz w:val="22"/>
                <w:szCs w:val="24"/>
              </w:rPr>
            </w:pPr>
          </w:p>
        </w:tc>
        <w:tc>
          <w:tcPr>
            <w:tcW w:w="3044" w:type="dxa"/>
            <w:tcBorders>
              <w:top w:val="single" w:sz="4" w:space="0" w:color="auto"/>
              <w:left w:val="double" w:sz="4" w:space="0" w:color="auto"/>
              <w:bottom w:val="single" w:sz="4" w:space="0" w:color="auto"/>
            </w:tcBorders>
          </w:tcPr>
          <w:p w14:paraId="41756804" w14:textId="5747A6D8" w:rsidR="001525DB" w:rsidRDefault="001525DB" w:rsidP="009C6942">
            <w:pPr>
              <w:jc w:val="right"/>
              <w:rPr>
                <w:rFonts w:ascii="ＭＳ 明朝" w:eastAsia="ＭＳ 明朝" w:hAnsi="ＭＳ 明朝"/>
                <w:sz w:val="22"/>
                <w:szCs w:val="24"/>
              </w:rPr>
            </w:pPr>
          </w:p>
        </w:tc>
        <w:tc>
          <w:tcPr>
            <w:tcW w:w="4095" w:type="dxa"/>
          </w:tcPr>
          <w:p w14:paraId="50244AA7" w14:textId="77777777" w:rsidR="001525DB" w:rsidRDefault="001525DB" w:rsidP="009C6942">
            <w:pPr>
              <w:jc w:val="left"/>
              <w:rPr>
                <w:rFonts w:ascii="ＭＳ 明朝" w:eastAsia="ＭＳ 明朝" w:hAnsi="ＭＳ 明朝"/>
                <w:sz w:val="22"/>
                <w:szCs w:val="24"/>
              </w:rPr>
            </w:pPr>
          </w:p>
        </w:tc>
      </w:tr>
      <w:tr w:rsidR="001525DB" w14:paraId="7C4F8141"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0465455A" w14:textId="32D0321F" w:rsidR="001525DB" w:rsidRPr="00B07AA1" w:rsidRDefault="001525DB" w:rsidP="009C6942">
            <w:pPr>
              <w:rPr>
                <w:rFonts w:ascii="ＭＳ ゴシック" w:eastAsia="ＭＳ ゴシック" w:hAnsi="ＭＳ ゴシック"/>
                <w:sz w:val="22"/>
                <w:szCs w:val="24"/>
              </w:rPr>
            </w:pPr>
          </w:p>
        </w:tc>
        <w:tc>
          <w:tcPr>
            <w:tcW w:w="3044" w:type="dxa"/>
            <w:tcBorders>
              <w:top w:val="single" w:sz="4" w:space="0" w:color="auto"/>
              <w:left w:val="double" w:sz="4" w:space="0" w:color="auto"/>
              <w:bottom w:val="single" w:sz="4" w:space="0" w:color="auto"/>
            </w:tcBorders>
          </w:tcPr>
          <w:p w14:paraId="3C2235A2" w14:textId="72D89690" w:rsidR="001525DB" w:rsidRDefault="001525DB" w:rsidP="009C6942">
            <w:pPr>
              <w:jc w:val="right"/>
              <w:rPr>
                <w:rFonts w:ascii="ＭＳ 明朝" w:eastAsia="ＭＳ 明朝" w:hAnsi="ＭＳ 明朝"/>
                <w:sz w:val="22"/>
                <w:szCs w:val="24"/>
              </w:rPr>
            </w:pPr>
          </w:p>
        </w:tc>
        <w:tc>
          <w:tcPr>
            <w:tcW w:w="4095" w:type="dxa"/>
            <w:tcBorders>
              <w:bottom w:val="single" w:sz="4" w:space="0" w:color="auto"/>
            </w:tcBorders>
          </w:tcPr>
          <w:p w14:paraId="07705A94" w14:textId="77777777" w:rsidR="001525DB" w:rsidRDefault="001525DB" w:rsidP="009C6942">
            <w:pPr>
              <w:jc w:val="left"/>
              <w:rPr>
                <w:rFonts w:ascii="ＭＳ 明朝" w:eastAsia="ＭＳ 明朝" w:hAnsi="ＭＳ 明朝"/>
                <w:sz w:val="22"/>
                <w:szCs w:val="24"/>
              </w:rPr>
            </w:pPr>
          </w:p>
        </w:tc>
      </w:tr>
      <w:tr w:rsidR="001525DB" w14:paraId="1E0C618A"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111EA23D" w14:textId="781F8AFA" w:rsidR="001525DB" w:rsidRPr="00B07AA1" w:rsidRDefault="001525DB" w:rsidP="009C6942">
            <w:pPr>
              <w:rPr>
                <w:rFonts w:ascii="ＭＳ ゴシック" w:eastAsia="ＭＳ ゴシック" w:hAnsi="ＭＳ ゴシック"/>
                <w:sz w:val="22"/>
                <w:szCs w:val="24"/>
              </w:rPr>
            </w:pPr>
          </w:p>
        </w:tc>
        <w:tc>
          <w:tcPr>
            <w:tcW w:w="3044" w:type="dxa"/>
            <w:tcBorders>
              <w:top w:val="single" w:sz="4" w:space="0" w:color="auto"/>
              <w:left w:val="double" w:sz="4" w:space="0" w:color="auto"/>
              <w:bottom w:val="single" w:sz="4" w:space="0" w:color="auto"/>
            </w:tcBorders>
          </w:tcPr>
          <w:p w14:paraId="5F42A8F1" w14:textId="77777777" w:rsidR="001525DB" w:rsidRDefault="001525DB" w:rsidP="009C6942">
            <w:pPr>
              <w:jc w:val="right"/>
              <w:rPr>
                <w:rFonts w:ascii="ＭＳ 明朝" w:eastAsia="ＭＳ 明朝" w:hAnsi="ＭＳ 明朝"/>
                <w:sz w:val="22"/>
                <w:szCs w:val="24"/>
              </w:rPr>
            </w:pPr>
          </w:p>
        </w:tc>
        <w:tc>
          <w:tcPr>
            <w:tcW w:w="4095" w:type="dxa"/>
            <w:tcBorders>
              <w:top w:val="single" w:sz="4" w:space="0" w:color="auto"/>
              <w:bottom w:val="single" w:sz="4" w:space="0" w:color="auto"/>
            </w:tcBorders>
          </w:tcPr>
          <w:p w14:paraId="1B581AE4" w14:textId="77777777" w:rsidR="001525DB" w:rsidRDefault="001525DB" w:rsidP="009C6942">
            <w:pPr>
              <w:jc w:val="left"/>
              <w:rPr>
                <w:rFonts w:ascii="ＭＳ 明朝" w:eastAsia="ＭＳ 明朝" w:hAnsi="ＭＳ 明朝"/>
                <w:sz w:val="22"/>
                <w:szCs w:val="24"/>
              </w:rPr>
            </w:pPr>
          </w:p>
        </w:tc>
      </w:tr>
      <w:tr w:rsidR="001525DB" w14:paraId="51C106B6"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055A13CE" w14:textId="77777777" w:rsidR="001525DB" w:rsidRPr="00B07AA1" w:rsidRDefault="001525DB" w:rsidP="009C6942">
            <w:pPr>
              <w:rPr>
                <w:rFonts w:ascii="ＭＳ ゴシック" w:eastAsia="ＭＳ ゴシック" w:hAnsi="ＭＳ ゴシック"/>
                <w:sz w:val="22"/>
                <w:szCs w:val="24"/>
              </w:rPr>
            </w:pPr>
          </w:p>
        </w:tc>
        <w:tc>
          <w:tcPr>
            <w:tcW w:w="3044" w:type="dxa"/>
            <w:tcBorders>
              <w:top w:val="single" w:sz="4" w:space="0" w:color="auto"/>
              <w:left w:val="double" w:sz="4" w:space="0" w:color="auto"/>
              <w:bottom w:val="single" w:sz="4" w:space="0" w:color="auto"/>
            </w:tcBorders>
          </w:tcPr>
          <w:p w14:paraId="6BB67D81" w14:textId="77777777" w:rsidR="001525DB" w:rsidRDefault="001525DB" w:rsidP="009C6942">
            <w:pPr>
              <w:jc w:val="right"/>
              <w:rPr>
                <w:rFonts w:ascii="ＭＳ 明朝" w:eastAsia="ＭＳ 明朝" w:hAnsi="ＭＳ 明朝"/>
                <w:sz w:val="22"/>
                <w:szCs w:val="24"/>
              </w:rPr>
            </w:pPr>
          </w:p>
        </w:tc>
        <w:tc>
          <w:tcPr>
            <w:tcW w:w="4095" w:type="dxa"/>
            <w:tcBorders>
              <w:top w:val="single" w:sz="4" w:space="0" w:color="auto"/>
              <w:bottom w:val="single" w:sz="4" w:space="0" w:color="auto"/>
            </w:tcBorders>
          </w:tcPr>
          <w:p w14:paraId="52F9BC7E" w14:textId="77777777" w:rsidR="001525DB" w:rsidRDefault="001525DB" w:rsidP="009C6942">
            <w:pPr>
              <w:jc w:val="left"/>
              <w:rPr>
                <w:rFonts w:ascii="ＭＳ 明朝" w:eastAsia="ＭＳ 明朝" w:hAnsi="ＭＳ 明朝"/>
                <w:sz w:val="22"/>
                <w:szCs w:val="24"/>
              </w:rPr>
            </w:pPr>
          </w:p>
        </w:tc>
      </w:tr>
      <w:tr w:rsidR="001525DB" w14:paraId="33947851"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752B6542" w14:textId="77777777" w:rsidR="001525DB" w:rsidRPr="00B07AA1" w:rsidRDefault="001525DB" w:rsidP="009C6942">
            <w:pPr>
              <w:rPr>
                <w:rFonts w:ascii="ＭＳ ゴシック" w:eastAsia="ＭＳ ゴシック" w:hAnsi="ＭＳ ゴシック"/>
                <w:sz w:val="22"/>
                <w:szCs w:val="24"/>
              </w:rPr>
            </w:pPr>
          </w:p>
        </w:tc>
        <w:tc>
          <w:tcPr>
            <w:tcW w:w="3044" w:type="dxa"/>
            <w:tcBorders>
              <w:top w:val="single" w:sz="4" w:space="0" w:color="auto"/>
              <w:left w:val="double" w:sz="4" w:space="0" w:color="auto"/>
              <w:bottom w:val="single" w:sz="4" w:space="0" w:color="auto"/>
            </w:tcBorders>
          </w:tcPr>
          <w:p w14:paraId="1CD87975" w14:textId="77777777" w:rsidR="001525DB" w:rsidRDefault="001525DB" w:rsidP="009C6942">
            <w:pPr>
              <w:jc w:val="right"/>
              <w:rPr>
                <w:rFonts w:ascii="ＭＳ 明朝" w:eastAsia="ＭＳ 明朝" w:hAnsi="ＭＳ 明朝"/>
                <w:sz w:val="22"/>
                <w:szCs w:val="24"/>
              </w:rPr>
            </w:pPr>
          </w:p>
        </w:tc>
        <w:tc>
          <w:tcPr>
            <w:tcW w:w="4095" w:type="dxa"/>
            <w:tcBorders>
              <w:top w:val="single" w:sz="4" w:space="0" w:color="auto"/>
              <w:bottom w:val="single" w:sz="4" w:space="0" w:color="auto"/>
            </w:tcBorders>
          </w:tcPr>
          <w:p w14:paraId="37B8474F" w14:textId="77777777" w:rsidR="001525DB" w:rsidRDefault="001525DB" w:rsidP="009C6942">
            <w:pPr>
              <w:jc w:val="left"/>
              <w:rPr>
                <w:rFonts w:ascii="ＭＳ 明朝" w:eastAsia="ＭＳ 明朝" w:hAnsi="ＭＳ 明朝"/>
                <w:sz w:val="22"/>
                <w:szCs w:val="24"/>
              </w:rPr>
            </w:pPr>
          </w:p>
        </w:tc>
      </w:tr>
      <w:tr w:rsidR="001525DB" w14:paraId="037D8380"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61D8945D" w14:textId="77777777" w:rsidR="001525DB" w:rsidRPr="00B07AA1" w:rsidRDefault="001525DB" w:rsidP="009C6942">
            <w:pPr>
              <w:rPr>
                <w:rFonts w:ascii="ＭＳ ゴシック" w:eastAsia="ＭＳ ゴシック" w:hAnsi="ＭＳ ゴシック"/>
                <w:sz w:val="22"/>
                <w:szCs w:val="24"/>
              </w:rPr>
            </w:pPr>
          </w:p>
        </w:tc>
        <w:tc>
          <w:tcPr>
            <w:tcW w:w="3044" w:type="dxa"/>
            <w:tcBorders>
              <w:top w:val="single" w:sz="4" w:space="0" w:color="auto"/>
              <w:left w:val="double" w:sz="4" w:space="0" w:color="auto"/>
              <w:bottom w:val="single" w:sz="4" w:space="0" w:color="auto"/>
            </w:tcBorders>
          </w:tcPr>
          <w:p w14:paraId="4CC0A4ED" w14:textId="77777777" w:rsidR="001525DB" w:rsidRDefault="001525DB" w:rsidP="009C6942">
            <w:pPr>
              <w:jc w:val="right"/>
              <w:rPr>
                <w:rFonts w:ascii="ＭＳ 明朝" w:eastAsia="ＭＳ 明朝" w:hAnsi="ＭＳ 明朝"/>
                <w:sz w:val="22"/>
                <w:szCs w:val="24"/>
              </w:rPr>
            </w:pPr>
          </w:p>
        </w:tc>
        <w:tc>
          <w:tcPr>
            <w:tcW w:w="4095" w:type="dxa"/>
            <w:tcBorders>
              <w:top w:val="single" w:sz="4" w:space="0" w:color="auto"/>
              <w:bottom w:val="single" w:sz="4" w:space="0" w:color="auto"/>
            </w:tcBorders>
          </w:tcPr>
          <w:p w14:paraId="1583FC94" w14:textId="77777777" w:rsidR="001525DB" w:rsidRDefault="001525DB" w:rsidP="009C6942">
            <w:pPr>
              <w:jc w:val="left"/>
              <w:rPr>
                <w:rFonts w:ascii="ＭＳ 明朝" w:eastAsia="ＭＳ 明朝" w:hAnsi="ＭＳ 明朝"/>
                <w:sz w:val="22"/>
                <w:szCs w:val="24"/>
              </w:rPr>
            </w:pPr>
          </w:p>
        </w:tc>
      </w:tr>
      <w:tr w:rsidR="001525DB" w14:paraId="72BBD2AD"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3808585F" w14:textId="77777777" w:rsidR="001525DB" w:rsidRPr="00B07AA1" w:rsidRDefault="001525DB" w:rsidP="009C6942">
            <w:pPr>
              <w:rPr>
                <w:rFonts w:ascii="ＭＳ ゴシック" w:eastAsia="ＭＳ ゴシック" w:hAnsi="ＭＳ ゴシック"/>
                <w:sz w:val="22"/>
                <w:szCs w:val="24"/>
              </w:rPr>
            </w:pPr>
          </w:p>
        </w:tc>
        <w:tc>
          <w:tcPr>
            <w:tcW w:w="3044" w:type="dxa"/>
            <w:tcBorders>
              <w:top w:val="single" w:sz="4" w:space="0" w:color="auto"/>
              <w:left w:val="double" w:sz="4" w:space="0" w:color="auto"/>
              <w:bottom w:val="single" w:sz="4" w:space="0" w:color="auto"/>
            </w:tcBorders>
          </w:tcPr>
          <w:p w14:paraId="33330AD5" w14:textId="77777777" w:rsidR="001525DB" w:rsidRDefault="001525DB" w:rsidP="009C6942">
            <w:pPr>
              <w:jc w:val="right"/>
              <w:rPr>
                <w:rFonts w:ascii="ＭＳ 明朝" w:eastAsia="ＭＳ 明朝" w:hAnsi="ＭＳ 明朝"/>
                <w:sz w:val="22"/>
                <w:szCs w:val="24"/>
              </w:rPr>
            </w:pPr>
          </w:p>
        </w:tc>
        <w:tc>
          <w:tcPr>
            <w:tcW w:w="4095" w:type="dxa"/>
            <w:tcBorders>
              <w:top w:val="single" w:sz="4" w:space="0" w:color="auto"/>
              <w:bottom w:val="single" w:sz="4" w:space="0" w:color="auto"/>
            </w:tcBorders>
          </w:tcPr>
          <w:p w14:paraId="48334A72" w14:textId="77777777" w:rsidR="001525DB" w:rsidRDefault="001525DB" w:rsidP="009C6942">
            <w:pPr>
              <w:jc w:val="left"/>
              <w:rPr>
                <w:rFonts w:ascii="ＭＳ 明朝" w:eastAsia="ＭＳ 明朝" w:hAnsi="ＭＳ 明朝"/>
                <w:sz w:val="22"/>
                <w:szCs w:val="24"/>
              </w:rPr>
            </w:pPr>
          </w:p>
        </w:tc>
      </w:tr>
      <w:tr w:rsidR="001525DB" w14:paraId="29B1B1AB"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2A8E19D4" w14:textId="77777777" w:rsidR="001525DB" w:rsidRPr="00B07AA1" w:rsidRDefault="001525DB" w:rsidP="009C6942">
            <w:pPr>
              <w:rPr>
                <w:rFonts w:ascii="ＭＳ ゴシック" w:eastAsia="ＭＳ ゴシック" w:hAnsi="ＭＳ ゴシック"/>
                <w:sz w:val="22"/>
                <w:szCs w:val="24"/>
              </w:rPr>
            </w:pPr>
          </w:p>
        </w:tc>
        <w:tc>
          <w:tcPr>
            <w:tcW w:w="3044" w:type="dxa"/>
            <w:tcBorders>
              <w:top w:val="single" w:sz="4" w:space="0" w:color="auto"/>
              <w:left w:val="double" w:sz="4" w:space="0" w:color="auto"/>
              <w:bottom w:val="single" w:sz="4" w:space="0" w:color="auto"/>
            </w:tcBorders>
          </w:tcPr>
          <w:p w14:paraId="2881B1E9" w14:textId="77777777" w:rsidR="001525DB" w:rsidRDefault="001525DB" w:rsidP="009C6942">
            <w:pPr>
              <w:jc w:val="right"/>
              <w:rPr>
                <w:rFonts w:ascii="ＭＳ 明朝" w:eastAsia="ＭＳ 明朝" w:hAnsi="ＭＳ 明朝"/>
                <w:sz w:val="22"/>
                <w:szCs w:val="24"/>
              </w:rPr>
            </w:pPr>
          </w:p>
        </w:tc>
        <w:tc>
          <w:tcPr>
            <w:tcW w:w="4095" w:type="dxa"/>
            <w:tcBorders>
              <w:top w:val="single" w:sz="4" w:space="0" w:color="auto"/>
              <w:bottom w:val="single" w:sz="4" w:space="0" w:color="auto"/>
            </w:tcBorders>
          </w:tcPr>
          <w:p w14:paraId="1292ED99" w14:textId="77777777" w:rsidR="001525DB" w:rsidRDefault="001525DB" w:rsidP="009C6942">
            <w:pPr>
              <w:jc w:val="left"/>
              <w:rPr>
                <w:rFonts w:ascii="ＭＳ 明朝" w:eastAsia="ＭＳ 明朝" w:hAnsi="ＭＳ 明朝"/>
                <w:sz w:val="22"/>
                <w:szCs w:val="24"/>
              </w:rPr>
            </w:pPr>
          </w:p>
        </w:tc>
      </w:tr>
      <w:tr w:rsidR="001525DB" w14:paraId="774B049D"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20F9B19C" w14:textId="77777777" w:rsidR="001525DB" w:rsidRPr="00B07AA1" w:rsidRDefault="001525DB" w:rsidP="009C6942">
            <w:pPr>
              <w:rPr>
                <w:rFonts w:ascii="ＭＳ ゴシック" w:eastAsia="ＭＳ ゴシック" w:hAnsi="ＭＳ ゴシック"/>
                <w:sz w:val="22"/>
                <w:szCs w:val="24"/>
              </w:rPr>
            </w:pPr>
          </w:p>
        </w:tc>
        <w:tc>
          <w:tcPr>
            <w:tcW w:w="3044" w:type="dxa"/>
            <w:tcBorders>
              <w:top w:val="single" w:sz="4" w:space="0" w:color="auto"/>
              <w:left w:val="double" w:sz="4" w:space="0" w:color="auto"/>
              <w:bottom w:val="single" w:sz="4" w:space="0" w:color="auto"/>
            </w:tcBorders>
          </w:tcPr>
          <w:p w14:paraId="261F61E6" w14:textId="77777777" w:rsidR="001525DB" w:rsidRDefault="001525DB" w:rsidP="009C6942">
            <w:pPr>
              <w:jc w:val="right"/>
              <w:rPr>
                <w:rFonts w:ascii="ＭＳ 明朝" w:eastAsia="ＭＳ 明朝" w:hAnsi="ＭＳ 明朝"/>
                <w:sz w:val="22"/>
                <w:szCs w:val="24"/>
              </w:rPr>
            </w:pPr>
          </w:p>
        </w:tc>
        <w:tc>
          <w:tcPr>
            <w:tcW w:w="4095" w:type="dxa"/>
            <w:tcBorders>
              <w:top w:val="single" w:sz="4" w:space="0" w:color="auto"/>
              <w:bottom w:val="single" w:sz="4" w:space="0" w:color="auto"/>
            </w:tcBorders>
          </w:tcPr>
          <w:p w14:paraId="1CFB7F30" w14:textId="77777777" w:rsidR="001525DB" w:rsidRDefault="001525DB" w:rsidP="009C6942">
            <w:pPr>
              <w:jc w:val="left"/>
              <w:rPr>
                <w:rFonts w:ascii="ＭＳ 明朝" w:eastAsia="ＭＳ 明朝" w:hAnsi="ＭＳ 明朝"/>
                <w:sz w:val="22"/>
                <w:szCs w:val="24"/>
              </w:rPr>
            </w:pPr>
          </w:p>
        </w:tc>
      </w:tr>
      <w:tr w:rsidR="001525DB" w14:paraId="11F2BF40" w14:textId="77777777" w:rsidTr="009C6942">
        <w:tc>
          <w:tcPr>
            <w:tcW w:w="2401" w:type="dxa"/>
            <w:tcBorders>
              <w:top w:val="single" w:sz="4" w:space="0" w:color="auto"/>
              <w:bottom w:val="single" w:sz="12" w:space="0" w:color="auto"/>
              <w:right w:val="double" w:sz="4" w:space="0" w:color="auto"/>
            </w:tcBorders>
            <w:shd w:val="clear" w:color="auto" w:fill="D9D9D9" w:themeFill="background1" w:themeFillShade="D9"/>
          </w:tcPr>
          <w:p w14:paraId="5C06B443" w14:textId="58BB5ED2" w:rsidR="001525DB" w:rsidRPr="00B07AA1" w:rsidRDefault="001525DB" w:rsidP="009C6942">
            <w:pPr>
              <w:spacing w:line="276" w:lineRule="auto"/>
              <w:jc w:val="left"/>
              <w:rPr>
                <w:rFonts w:ascii="ＭＳ ゴシック" w:eastAsia="ＭＳ ゴシック" w:hAnsi="ＭＳ ゴシック"/>
                <w:sz w:val="22"/>
                <w:szCs w:val="24"/>
              </w:rPr>
            </w:pPr>
          </w:p>
        </w:tc>
        <w:tc>
          <w:tcPr>
            <w:tcW w:w="3044" w:type="dxa"/>
            <w:tcBorders>
              <w:top w:val="single" w:sz="4" w:space="0" w:color="auto"/>
              <w:left w:val="double" w:sz="4" w:space="0" w:color="auto"/>
              <w:bottom w:val="single" w:sz="12" w:space="0" w:color="auto"/>
            </w:tcBorders>
          </w:tcPr>
          <w:p w14:paraId="083E52F9" w14:textId="169F1641" w:rsidR="001525DB" w:rsidRDefault="001525DB" w:rsidP="009C6942">
            <w:pPr>
              <w:spacing w:line="276" w:lineRule="auto"/>
              <w:jc w:val="right"/>
              <w:rPr>
                <w:rFonts w:ascii="ＭＳ 明朝" w:eastAsia="ＭＳ 明朝" w:hAnsi="ＭＳ 明朝"/>
                <w:sz w:val="22"/>
                <w:szCs w:val="24"/>
              </w:rPr>
            </w:pPr>
          </w:p>
        </w:tc>
        <w:tc>
          <w:tcPr>
            <w:tcW w:w="4095" w:type="dxa"/>
            <w:tcBorders>
              <w:top w:val="single" w:sz="4" w:space="0" w:color="auto"/>
              <w:bottom w:val="single" w:sz="12" w:space="0" w:color="auto"/>
            </w:tcBorders>
          </w:tcPr>
          <w:p w14:paraId="5A01CBC2" w14:textId="7A151A4E" w:rsidR="001525DB" w:rsidRDefault="001525DB" w:rsidP="009C6942">
            <w:pPr>
              <w:spacing w:line="276" w:lineRule="auto"/>
              <w:jc w:val="left"/>
              <w:rPr>
                <w:rFonts w:ascii="ＭＳ 明朝" w:eastAsia="ＭＳ 明朝" w:hAnsi="ＭＳ 明朝"/>
                <w:sz w:val="22"/>
                <w:szCs w:val="24"/>
              </w:rPr>
            </w:pPr>
          </w:p>
        </w:tc>
      </w:tr>
    </w:tbl>
    <w:p w14:paraId="3A6BC964" w14:textId="77777777" w:rsidR="001525DB" w:rsidRDefault="001525DB">
      <w:pPr>
        <w:rPr>
          <w:rFonts w:ascii="ＭＳ 明朝" w:eastAsia="ＭＳ 明朝" w:hAnsi="ＭＳ 明朝"/>
          <w:sz w:val="22"/>
          <w:szCs w:val="24"/>
        </w:rPr>
      </w:pPr>
    </w:p>
    <w:p w14:paraId="2E035BA4" w14:textId="18E98300" w:rsidR="00750E04" w:rsidRPr="00DB3EBA" w:rsidRDefault="001525DB" w:rsidP="00750E0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例</w:t>
      </w:r>
      <w:r w:rsidR="00750E04">
        <w:rPr>
          <w:rFonts w:ascii="ＭＳ ゴシック" w:eastAsia="ＭＳ ゴシック" w:hAnsi="ＭＳ ゴシック" w:hint="eastAsia"/>
          <w:sz w:val="22"/>
          <w:szCs w:val="24"/>
        </w:rPr>
        <w:t>２．建設現場環境の把握</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1"/>
        <w:gridCol w:w="3044"/>
        <w:gridCol w:w="4095"/>
      </w:tblGrid>
      <w:tr w:rsidR="00750E04" w:rsidRPr="00B07AA1" w14:paraId="31D7F708" w14:textId="77777777" w:rsidTr="00750E04">
        <w:tc>
          <w:tcPr>
            <w:tcW w:w="2401" w:type="dxa"/>
            <w:tcBorders>
              <w:top w:val="single" w:sz="12" w:space="0" w:color="auto"/>
              <w:bottom w:val="double" w:sz="4" w:space="0" w:color="auto"/>
              <w:right w:val="double" w:sz="4" w:space="0" w:color="auto"/>
            </w:tcBorders>
            <w:shd w:val="clear" w:color="auto" w:fill="D9D9D9" w:themeFill="background1" w:themeFillShade="D9"/>
          </w:tcPr>
          <w:p w14:paraId="51DF7992" w14:textId="1A412723" w:rsidR="00750E04" w:rsidRPr="00B07AA1" w:rsidRDefault="00750E04" w:rsidP="00C16B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現場環境</w:t>
            </w:r>
          </w:p>
        </w:tc>
        <w:tc>
          <w:tcPr>
            <w:tcW w:w="3044" w:type="dxa"/>
            <w:tcBorders>
              <w:top w:val="single" w:sz="12" w:space="0" w:color="auto"/>
              <w:left w:val="double" w:sz="4" w:space="0" w:color="auto"/>
              <w:bottom w:val="double" w:sz="4" w:space="0" w:color="auto"/>
            </w:tcBorders>
            <w:shd w:val="clear" w:color="auto" w:fill="D9D9D9" w:themeFill="background1" w:themeFillShade="D9"/>
          </w:tcPr>
          <w:p w14:paraId="0547AB76" w14:textId="69CDB2E8" w:rsidR="00750E04" w:rsidRPr="00B07AA1" w:rsidRDefault="00750E04" w:rsidP="00C16B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確保できる大きさなど</w:t>
            </w:r>
          </w:p>
        </w:tc>
        <w:tc>
          <w:tcPr>
            <w:tcW w:w="4095" w:type="dxa"/>
            <w:tcBorders>
              <w:top w:val="single" w:sz="12" w:space="0" w:color="auto"/>
              <w:bottom w:val="double" w:sz="4" w:space="0" w:color="auto"/>
            </w:tcBorders>
            <w:shd w:val="clear" w:color="auto" w:fill="D9D9D9" w:themeFill="background1" w:themeFillShade="D9"/>
          </w:tcPr>
          <w:p w14:paraId="1B9B59FD" w14:textId="3447634D" w:rsidR="00750E04" w:rsidRPr="00B07AA1" w:rsidRDefault="00750E04" w:rsidP="00C16B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設置可能な大きななど</w:t>
            </w:r>
          </w:p>
        </w:tc>
      </w:tr>
      <w:tr w:rsidR="00750E04" w14:paraId="035642DC" w14:textId="77777777" w:rsidTr="00750E04">
        <w:tc>
          <w:tcPr>
            <w:tcW w:w="2401" w:type="dxa"/>
            <w:tcBorders>
              <w:top w:val="double" w:sz="4" w:space="0" w:color="auto"/>
              <w:bottom w:val="single" w:sz="4" w:space="0" w:color="auto"/>
              <w:right w:val="double" w:sz="4" w:space="0" w:color="auto"/>
            </w:tcBorders>
            <w:shd w:val="clear" w:color="auto" w:fill="D9D9D9" w:themeFill="background1" w:themeFillShade="D9"/>
          </w:tcPr>
          <w:p w14:paraId="452CC99E" w14:textId="350A02A1" w:rsidR="00750E04" w:rsidRPr="00B07AA1" w:rsidRDefault="00750E04" w:rsidP="00C16B43">
            <w:pPr>
              <w:rPr>
                <w:rFonts w:ascii="ＭＳ ゴシック" w:eastAsia="ＭＳ ゴシック" w:hAnsi="ＭＳ ゴシック"/>
                <w:sz w:val="22"/>
                <w:szCs w:val="24"/>
              </w:rPr>
            </w:pPr>
            <w:r>
              <w:rPr>
                <w:rFonts w:ascii="ＭＳ ゴシック" w:eastAsia="ＭＳ ゴシック" w:hAnsi="ＭＳ ゴシック" w:hint="eastAsia"/>
                <w:sz w:val="22"/>
                <w:szCs w:val="24"/>
              </w:rPr>
              <w:t>廃棄物置場</w:t>
            </w:r>
          </w:p>
        </w:tc>
        <w:tc>
          <w:tcPr>
            <w:tcW w:w="3044" w:type="dxa"/>
            <w:tcBorders>
              <w:top w:val="double" w:sz="4" w:space="0" w:color="auto"/>
              <w:left w:val="double" w:sz="4" w:space="0" w:color="auto"/>
              <w:bottom w:val="single" w:sz="4" w:space="0" w:color="auto"/>
            </w:tcBorders>
          </w:tcPr>
          <w:p w14:paraId="623F98D3" w14:textId="5874F748" w:rsidR="00750E04" w:rsidRDefault="00750E04" w:rsidP="00C16B43">
            <w:pPr>
              <w:jc w:val="right"/>
              <w:rPr>
                <w:rFonts w:ascii="ＭＳ 明朝" w:eastAsia="ＭＳ 明朝" w:hAnsi="ＭＳ 明朝"/>
                <w:sz w:val="22"/>
                <w:szCs w:val="24"/>
              </w:rPr>
            </w:pPr>
            <w:r>
              <w:rPr>
                <w:rFonts w:ascii="ＭＳ 明朝" w:eastAsia="ＭＳ 明朝" w:hAnsi="ＭＳ 明朝" w:hint="eastAsia"/>
                <w:sz w:val="22"/>
                <w:szCs w:val="24"/>
              </w:rPr>
              <w:t>ｍ</w:t>
            </w:r>
            <w:r w:rsidRPr="001525DB">
              <w:rPr>
                <w:rFonts w:ascii="ＭＳ 明朝" w:eastAsia="ＭＳ 明朝" w:hAnsi="ＭＳ 明朝" w:hint="eastAsia"/>
                <w:sz w:val="22"/>
                <w:szCs w:val="24"/>
                <w:vertAlign w:val="superscript"/>
              </w:rPr>
              <w:t>２</w:t>
            </w:r>
          </w:p>
        </w:tc>
        <w:tc>
          <w:tcPr>
            <w:tcW w:w="4095" w:type="dxa"/>
            <w:vMerge w:val="restart"/>
            <w:tcBorders>
              <w:top w:val="double" w:sz="4" w:space="0" w:color="auto"/>
            </w:tcBorders>
            <w:vAlign w:val="bottom"/>
          </w:tcPr>
          <w:p w14:paraId="0CD55072" w14:textId="481FEC95" w:rsidR="00750E04" w:rsidRDefault="00750E04" w:rsidP="00750E04">
            <w:pPr>
              <w:jc w:val="left"/>
              <w:rPr>
                <w:rFonts w:ascii="ＭＳ 明朝" w:eastAsia="ＭＳ 明朝" w:hAnsi="ＭＳ 明朝"/>
                <w:sz w:val="22"/>
                <w:szCs w:val="24"/>
              </w:rPr>
            </w:pPr>
            <w:r>
              <w:rPr>
                <w:rFonts w:ascii="ＭＳ 明朝" w:eastAsia="ＭＳ 明朝" w:hAnsi="ＭＳ 明朝" w:hint="eastAsia"/>
                <w:sz w:val="22"/>
                <w:szCs w:val="24"/>
              </w:rPr>
              <w:t>分別容器種類（コンテナ）</w:t>
            </w:r>
          </w:p>
          <w:p w14:paraId="48C04DAE" w14:textId="7920987F" w:rsidR="00750E04" w:rsidRDefault="00750E04" w:rsidP="00750E04">
            <w:pPr>
              <w:jc w:val="left"/>
              <w:rPr>
                <w:rFonts w:ascii="ＭＳ 明朝" w:eastAsia="ＭＳ 明朝" w:hAnsi="ＭＳ 明朝"/>
                <w:sz w:val="22"/>
                <w:szCs w:val="24"/>
              </w:rPr>
            </w:pPr>
            <w:r>
              <w:rPr>
                <w:rFonts w:ascii="ＭＳ 明朝" w:eastAsia="ＭＳ 明朝" w:hAnsi="ＭＳ 明朝" w:hint="eastAsia"/>
                <w:sz w:val="22"/>
                <w:szCs w:val="24"/>
              </w:rPr>
              <w:t>分別容器の大きさ（　２）ｍ３</w:t>
            </w:r>
          </w:p>
          <w:p w14:paraId="14FB2F67" w14:textId="5A4E84D1" w:rsidR="00750E04" w:rsidRDefault="00750E04" w:rsidP="00750E04">
            <w:pPr>
              <w:jc w:val="left"/>
              <w:rPr>
                <w:rFonts w:ascii="ＭＳ 明朝" w:eastAsia="ＭＳ 明朝" w:hAnsi="ＭＳ 明朝"/>
                <w:sz w:val="22"/>
                <w:szCs w:val="24"/>
              </w:rPr>
            </w:pPr>
            <w:r>
              <w:rPr>
                <w:rFonts w:ascii="ＭＳ 明朝" w:eastAsia="ＭＳ 明朝" w:hAnsi="ＭＳ 明朝" w:hint="eastAsia"/>
                <w:sz w:val="22"/>
                <w:szCs w:val="24"/>
              </w:rPr>
              <w:t>分別容器個数（　６）個</w:t>
            </w:r>
          </w:p>
        </w:tc>
      </w:tr>
      <w:tr w:rsidR="00750E04" w14:paraId="77813CD2" w14:textId="77777777" w:rsidTr="00750E04">
        <w:tc>
          <w:tcPr>
            <w:tcW w:w="2401" w:type="dxa"/>
            <w:tcBorders>
              <w:top w:val="single" w:sz="4" w:space="0" w:color="auto"/>
              <w:bottom w:val="single" w:sz="4" w:space="0" w:color="auto"/>
              <w:right w:val="double" w:sz="4" w:space="0" w:color="auto"/>
            </w:tcBorders>
            <w:shd w:val="clear" w:color="auto" w:fill="D9D9D9" w:themeFill="background1" w:themeFillShade="D9"/>
          </w:tcPr>
          <w:p w14:paraId="1F4FAD7E" w14:textId="6C61AA9A" w:rsidR="00750E04" w:rsidRPr="00B07AA1" w:rsidRDefault="00750E04" w:rsidP="00C16B43">
            <w:pPr>
              <w:rPr>
                <w:rFonts w:ascii="ＭＳ ゴシック" w:eastAsia="ＭＳ ゴシック" w:hAnsi="ＭＳ ゴシック"/>
                <w:sz w:val="22"/>
                <w:szCs w:val="24"/>
              </w:rPr>
            </w:pPr>
            <w:r>
              <w:rPr>
                <w:rFonts w:ascii="ＭＳ ゴシック" w:eastAsia="ＭＳ ゴシック" w:hAnsi="ＭＳ ゴシック" w:hint="eastAsia"/>
                <w:sz w:val="22"/>
                <w:szCs w:val="24"/>
              </w:rPr>
              <w:t>分別スペース</w:t>
            </w:r>
          </w:p>
        </w:tc>
        <w:tc>
          <w:tcPr>
            <w:tcW w:w="3044" w:type="dxa"/>
            <w:tcBorders>
              <w:top w:val="single" w:sz="4" w:space="0" w:color="auto"/>
              <w:left w:val="double" w:sz="4" w:space="0" w:color="auto"/>
              <w:bottom w:val="single" w:sz="4" w:space="0" w:color="auto"/>
            </w:tcBorders>
          </w:tcPr>
          <w:p w14:paraId="4EBF7DC2" w14:textId="79E8DA9C" w:rsidR="00750E04" w:rsidRDefault="00750E04" w:rsidP="00C16B43">
            <w:pPr>
              <w:jc w:val="right"/>
              <w:rPr>
                <w:rFonts w:ascii="ＭＳ 明朝" w:eastAsia="ＭＳ 明朝" w:hAnsi="ＭＳ 明朝"/>
                <w:sz w:val="22"/>
                <w:szCs w:val="24"/>
              </w:rPr>
            </w:pPr>
            <w:r>
              <w:rPr>
                <w:rFonts w:ascii="ＭＳ 明朝" w:eastAsia="ＭＳ 明朝" w:hAnsi="ＭＳ 明朝" w:hint="eastAsia"/>
                <w:sz w:val="22"/>
                <w:szCs w:val="24"/>
              </w:rPr>
              <w:t>ｍ</w:t>
            </w:r>
            <w:r w:rsidRPr="001525DB">
              <w:rPr>
                <w:rFonts w:ascii="ＭＳ 明朝" w:eastAsia="ＭＳ 明朝" w:hAnsi="ＭＳ 明朝" w:hint="eastAsia"/>
                <w:sz w:val="22"/>
                <w:szCs w:val="24"/>
                <w:vertAlign w:val="superscript"/>
              </w:rPr>
              <w:t>２</w:t>
            </w:r>
          </w:p>
        </w:tc>
        <w:tc>
          <w:tcPr>
            <w:tcW w:w="4095" w:type="dxa"/>
            <w:vMerge/>
          </w:tcPr>
          <w:p w14:paraId="2B36FC7E" w14:textId="1034B5A4" w:rsidR="00750E04" w:rsidRDefault="00750E04" w:rsidP="00750E04">
            <w:pPr>
              <w:jc w:val="left"/>
              <w:rPr>
                <w:rFonts w:ascii="ＭＳ 明朝" w:eastAsia="ＭＳ 明朝" w:hAnsi="ＭＳ 明朝"/>
                <w:sz w:val="22"/>
                <w:szCs w:val="24"/>
              </w:rPr>
            </w:pPr>
          </w:p>
        </w:tc>
      </w:tr>
      <w:tr w:rsidR="00750E04" w14:paraId="476B8B3B" w14:textId="77777777" w:rsidTr="00750E04">
        <w:tc>
          <w:tcPr>
            <w:tcW w:w="2401" w:type="dxa"/>
            <w:tcBorders>
              <w:top w:val="single" w:sz="4" w:space="0" w:color="auto"/>
              <w:bottom w:val="single" w:sz="4" w:space="0" w:color="auto"/>
              <w:right w:val="double" w:sz="4" w:space="0" w:color="auto"/>
            </w:tcBorders>
            <w:shd w:val="clear" w:color="auto" w:fill="D9D9D9" w:themeFill="background1" w:themeFillShade="D9"/>
          </w:tcPr>
          <w:p w14:paraId="34073655" w14:textId="3C0DCA43" w:rsidR="00750E04" w:rsidRPr="00B07AA1" w:rsidRDefault="00750E04" w:rsidP="00C16B43">
            <w:pPr>
              <w:rPr>
                <w:rFonts w:ascii="ＭＳ ゴシック" w:eastAsia="ＭＳ ゴシック" w:hAnsi="ＭＳ ゴシック"/>
                <w:sz w:val="22"/>
                <w:szCs w:val="24"/>
              </w:rPr>
            </w:pPr>
            <w:r>
              <w:rPr>
                <w:rFonts w:ascii="ＭＳ ゴシック" w:eastAsia="ＭＳ ゴシック" w:hAnsi="ＭＳ ゴシック" w:hint="eastAsia"/>
                <w:sz w:val="22"/>
                <w:szCs w:val="24"/>
              </w:rPr>
              <w:t>工　期</w:t>
            </w:r>
          </w:p>
        </w:tc>
        <w:tc>
          <w:tcPr>
            <w:tcW w:w="3044" w:type="dxa"/>
            <w:tcBorders>
              <w:top w:val="single" w:sz="4" w:space="0" w:color="auto"/>
              <w:left w:val="double" w:sz="4" w:space="0" w:color="auto"/>
              <w:bottom w:val="single" w:sz="4" w:space="0" w:color="auto"/>
            </w:tcBorders>
          </w:tcPr>
          <w:p w14:paraId="13BC200A" w14:textId="4F27B2CF" w:rsidR="00750E04" w:rsidRDefault="00750E04" w:rsidP="00C16B43">
            <w:pPr>
              <w:jc w:val="right"/>
              <w:rPr>
                <w:rFonts w:ascii="ＭＳ 明朝" w:eastAsia="ＭＳ 明朝" w:hAnsi="ＭＳ 明朝"/>
                <w:sz w:val="22"/>
                <w:szCs w:val="24"/>
              </w:rPr>
            </w:pPr>
            <w:r>
              <w:rPr>
                <w:rFonts w:ascii="ＭＳ 明朝" w:eastAsia="ＭＳ 明朝" w:hAnsi="ＭＳ 明朝" w:hint="eastAsia"/>
                <w:sz w:val="22"/>
                <w:szCs w:val="24"/>
              </w:rPr>
              <w:t>人日</w:t>
            </w:r>
          </w:p>
        </w:tc>
        <w:tc>
          <w:tcPr>
            <w:tcW w:w="4095" w:type="dxa"/>
            <w:vMerge/>
            <w:tcBorders>
              <w:bottom w:val="single" w:sz="4" w:space="0" w:color="auto"/>
            </w:tcBorders>
          </w:tcPr>
          <w:p w14:paraId="50E39F85" w14:textId="6505B8BE" w:rsidR="00750E04" w:rsidRDefault="00750E04" w:rsidP="00750E04">
            <w:pPr>
              <w:jc w:val="left"/>
              <w:rPr>
                <w:rFonts w:ascii="ＭＳ 明朝" w:eastAsia="ＭＳ 明朝" w:hAnsi="ＭＳ 明朝"/>
                <w:sz w:val="22"/>
                <w:szCs w:val="24"/>
              </w:rPr>
            </w:pPr>
          </w:p>
        </w:tc>
      </w:tr>
      <w:tr w:rsidR="00750E04" w14:paraId="7BB36BF0" w14:textId="77777777" w:rsidTr="00750E04">
        <w:tc>
          <w:tcPr>
            <w:tcW w:w="2401" w:type="dxa"/>
            <w:tcBorders>
              <w:top w:val="single" w:sz="4" w:space="0" w:color="auto"/>
              <w:bottom w:val="single" w:sz="4" w:space="0" w:color="auto"/>
              <w:right w:val="double" w:sz="4" w:space="0" w:color="auto"/>
            </w:tcBorders>
            <w:shd w:val="clear" w:color="auto" w:fill="D9D9D9" w:themeFill="background1" w:themeFillShade="D9"/>
          </w:tcPr>
          <w:p w14:paraId="03C92F14" w14:textId="2DA75771" w:rsidR="00750E04" w:rsidRPr="00B07AA1" w:rsidRDefault="00750E04" w:rsidP="00C16B43">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c>
          <w:tcPr>
            <w:tcW w:w="3044" w:type="dxa"/>
            <w:tcBorders>
              <w:top w:val="single" w:sz="4" w:space="0" w:color="auto"/>
              <w:left w:val="double" w:sz="4" w:space="0" w:color="auto"/>
              <w:bottom w:val="single" w:sz="4" w:space="0" w:color="auto"/>
            </w:tcBorders>
          </w:tcPr>
          <w:p w14:paraId="581FC12B" w14:textId="077B6A2B" w:rsidR="00750E04" w:rsidRDefault="00750E04" w:rsidP="00C16B43">
            <w:pPr>
              <w:jc w:val="right"/>
              <w:rPr>
                <w:rFonts w:ascii="ＭＳ 明朝" w:eastAsia="ＭＳ 明朝" w:hAnsi="ＭＳ 明朝"/>
                <w:sz w:val="22"/>
                <w:szCs w:val="24"/>
              </w:rPr>
            </w:pPr>
          </w:p>
        </w:tc>
        <w:tc>
          <w:tcPr>
            <w:tcW w:w="4095" w:type="dxa"/>
            <w:tcBorders>
              <w:top w:val="single" w:sz="4" w:space="0" w:color="auto"/>
              <w:bottom w:val="single" w:sz="4" w:space="0" w:color="auto"/>
            </w:tcBorders>
          </w:tcPr>
          <w:p w14:paraId="73BED9B8" w14:textId="6F0E024E" w:rsidR="00750E04" w:rsidRDefault="00750E04" w:rsidP="00750E04">
            <w:pPr>
              <w:jc w:val="left"/>
              <w:rPr>
                <w:rFonts w:ascii="ＭＳ 明朝" w:eastAsia="ＭＳ 明朝" w:hAnsi="ＭＳ 明朝"/>
                <w:sz w:val="22"/>
                <w:szCs w:val="24"/>
              </w:rPr>
            </w:pPr>
          </w:p>
        </w:tc>
      </w:tr>
      <w:tr w:rsidR="00750E04" w14:paraId="3893DAA3" w14:textId="77777777" w:rsidTr="00750E04">
        <w:tc>
          <w:tcPr>
            <w:tcW w:w="2401" w:type="dxa"/>
            <w:tcBorders>
              <w:top w:val="single" w:sz="4" w:space="0" w:color="auto"/>
              <w:bottom w:val="single" w:sz="12" w:space="0" w:color="auto"/>
              <w:right w:val="double" w:sz="4" w:space="0" w:color="auto"/>
            </w:tcBorders>
            <w:shd w:val="clear" w:color="auto" w:fill="D9D9D9" w:themeFill="background1" w:themeFillShade="D9"/>
          </w:tcPr>
          <w:p w14:paraId="49A80B49" w14:textId="1BD8D742" w:rsidR="00750E04" w:rsidRPr="00B07AA1" w:rsidRDefault="00750E04" w:rsidP="00750E04">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周辺</w:t>
            </w:r>
          </w:p>
        </w:tc>
        <w:tc>
          <w:tcPr>
            <w:tcW w:w="3044" w:type="dxa"/>
            <w:tcBorders>
              <w:top w:val="single" w:sz="4" w:space="0" w:color="auto"/>
              <w:left w:val="double" w:sz="4" w:space="0" w:color="auto"/>
              <w:bottom w:val="single" w:sz="12" w:space="0" w:color="auto"/>
            </w:tcBorders>
          </w:tcPr>
          <w:p w14:paraId="4EC5D546" w14:textId="27085E96" w:rsidR="00750E04" w:rsidRDefault="00750E04" w:rsidP="00C16B43">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幅員４ｍ</w:t>
            </w:r>
          </w:p>
        </w:tc>
        <w:tc>
          <w:tcPr>
            <w:tcW w:w="4095" w:type="dxa"/>
            <w:tcBorders>
              <w:top w:val="single" w:sz="4" w:space="0" w:color="auto"/>
              <w:bottom w:val="single" w:sz="12" w:space="0" w:color="auto"/>
            </w:tcBorders>
          </w:tcPr>
          <w:p w14:paraId="3A2856B9" w14:textId="60D5DEF3" w:rsidR="00750E04" w:rsidRDefault="00750E04" w:rsidP="00750E04">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収集運搬車両の大きさ（２トン）</w:t>
            </w:r>
          </w:p>
        </w:tc>
      </w:tr>
    </w:tbl>
    <w:p w14:paraId="1B377A7B" w14:textId="77777777" w:rsidR="00750E04" w:rsidRDefault="00750E04" w:rsidP="00750E04">
      <w:pPr>
        <w:rPr>
          <w:rFonts w:ascii="ＭＳ 明朝" w:eastAsia="ＭＳ 明朝" w:hAnsi="ＭＳ 明朝"/>
          <w:sz w:val="22"/>
          <w:szCs w:val="24"/>
        </w:rPr>
      </w:pPr>
      <w:r>
        <w:rPr>
          <w:rFonts w:ascii="ＭＳ ゴシック" w:eastAsia="ＭＳ ゴシック" w:hAnsi="ＭＳ ゴシック" w:hint="eastAsia"/>
          <w:sz w:val="22"/>
          <w:szCs w:val="24"/>
        </w:rPr>
        <w:t>（記載内容は例示です。実際の試行工事にあわせて加工してください）</w:t>
      </w:r>
    </w:p>
    <w:p w14:paraId="7C93B6BF" w14:textId="359929FE" w:rsidR="001525DB" w:rsidRDefault="001525DB">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4B77860C" w14:textId="19327B5D" w:rsidR="00750E04" w:rsidRPr="00BB0AFF" w:rsidRDefault="00BB0AFF">
      <w:pPr>
        <w:rPr>
          <w:rFonts w:ascii="ＭＳ ゴシック" w:eastAsia="ＭＳ ゴシック" w:hAnsi="ＭＳ ゴシック"/>
          <w:sz w:val="22"/>
          <w:szCs w:val="24"/>
          <w:u w:val="single"/>
        </w:rPr>
      </w:pPr>
      <w:r w:rsidRPr="00BB0AFF">
        <w:rPr>
          <w:rFonts w:ascii="ＭＳ ゴシック" w:eastAsia="ＭＳ ゴシック" w:hAnsi="ＭＳ ゴシック" w:hint="eastAsia"/>
          <w:sz w:val="22"/>
          <w:szCs w:val="24"/>
          <w:u w:val="single"/>
        </w:rPr>
        <w:lastRenderedPageBreak/>
        <w:t>ＳＴＥＰ３：建設現場周辺の施設情報の把握（立地、受入品目、受入基準、処理単価など）</w:t>
      </w:r>
    </w:p>
    <w:p w14:paraId="3CF148C9" w14:textId="27EED476" w:rsidR="00BB0AFF" w:rsidRDefault="00BB0AFF">
      <w:pPr>
        <w:rPr>
          <w:rFonts w:ascii="ＭＳ 明朝" w:eastAsia="ＭＳ 明朝" w:hAnsi="ＭＳ 明朝"/>
          <w:sz w:val="22"/>
          <w:szCs w:val="24"/>
        </w:rPr>
      </w:pPr>
      <w:r>
        <w:rPr>
          <w:rFonts w:ascii="ＭＳ 明朝" w:eastAsia="ＭＳ 明朝" w:hAnsi="ＭＳ 明朝" w:hint="eastAsia"/>
          <w:sz w:val="22"/>
          <w:szCs w:val="24"/>
        </w:rPr>
        <w:t xml:space="preserve">　</w:t>
      </w:r>
      <w:r w:rsidRPr="001525DB">
        <w:rPr>
          <w:rFonts w:ascii="ＭＳ 明朝" w:eastAsia="ＭＳ 明朝" w:hAnsi="ＭＳ 明朝" w:hint="eastAsia"/>
          <w:color w:val="FF0000"/>
          <w:sz w:val="22"/>
          <w:szCs w:val="24"/>
          <w:u w:val="wave"/>
        </w:rPr>
        <w:t>建設現場の周辺に立地している産業廃棄物処理施設の情報を入手</w:t>
      </w:r>
      <w:r>
        <w:rPr>
          <w:rFonts w:ascii="ＭＳ 明朝" w:eastAsia="ＭＳ 明朝" w:hAnsi="ＭＳ 明朝" w:hint="eastAsia"/>
          <w:sz w:val="22"/>
          <w:szCs w:val="24"/>
        </w:rPr>
        <w:t>してください。施設の許可品目立地場所などは、都県・政令市又は各都県産業資源循環協会のホームページで検索ができます。</w:t>
      </w:r>
    </w:p>
    <w:p w14:paraId="5960BA35" w14:textId="77777777" w:rsidR="00BB0AFF" w:rsidRDefault="00BB0AFF" w:rsidP="00BB0AFF">
      <w:pPr>
        <w:rPr>
          <w:rFonts w:ascii="ＭＳ 明朝" w:eastAsia="ＭＳ 明朝" w:hAnsi="ＭＳ 明朝"/>
          <w:sz w:val="22"/>
          <w:szCs w:val="24"/>
        </w:rPr>
      </w:pPr>
    </w:p>
    <w:p w14:paraId="7B4FFA21" w14:textId="324520FF" w:rsidR="001525DB" w:rsidRPr="00DB3EBA" w:rsidRDefault="001525DB" w:rsidP="001525D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表３．建設現場周辺の施設情報の把握（記入様式）</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1"/>
        <w:gridCol w:w="3464"/>
        <w:gridCol w:w="3675"/>
      </w:tblGrid>
      <w:tr w:rsidR="001525DB" w:rsidRPr="00B07AA1" w14:paraId="74D73BFE" w14:textId="77777777" w:rsidTr="001525DB">
        <w:tc>
          <w:tcPr>
            <w:tcW w:w="2401" w:type="dxa"/>
            <w:tcBorders>
              <w:top w:val="single" w:sz="12" w:space="0" w:color="auto"/>
              <w:bottom w:val="double" w:sz="4" w:space="0" w:color="auto"/>
              <w:right w:val="double" w:sz="4" w:space="0" w:color="auto"/>
            </w:tcBorders>
            <w:shd w:val="clear" w:color="auto" w:fill="D9D9D9" w:themeFill="background1" w:themeFillShade="D9"/>
          </w:tcPr>
          <w:p w14:paraId="463BCDA2" w14:textId="77777777" w:rsidR="001525DB" w:rsidRPr="00B07AA1" w:rsidRDefault="001525DB" w:rsidP="009C6942">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条件</w:t>
            </w:r>
          </w:p>
        </w:tc>
        <w:tc>
          <w:tcPr>
            <w:tcW w:w="3464" w:type="dxa"/>
            <w:tcBorders>
              <w:top w:val="single" w:sz="12" w:space="0" w:color="auto"/>
              <w:left w:val="double" w:sz="4" w:space="0" w:color="auto"/>
              <w:bottom w:val="double" w:sz="4" w:space="0" w:color="auto"/>
            </w:tcBorders>
            <w:shd w:val="clear" w:color="auto" w:fill="D9D9D9" w:themeFill="background1" w:themeFillShade="D9"/>
          </w:tcPr>
          <w:p w14:paraId="7F4C8D40" w14:textId="77777777" w:rsidR="001525DB" w:rsidRPr="00B07AA1" w:rsidRDefault="001525DB" w:rsidP="009C6942">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建設現場情報</w:t>
            </w:r>
          </w:p>
        </w:tc>
        <w:tc>
          <w:tcPr>
            <w:tcW w:w="3675" w:type="dxa"/>
            <w:tcBorders>
              <w:top w:val="single" w:sz="12" w:space="0" w:color="auto"/>
              <w:bottom w:val="double" w:sz="4" w:space="0" w:color="auto"/>
            </w:tcBorders>
            <w:shd w:val="clear" w:color="auto" w:fill="D9D9D9" w:themeFill="background1" w:themeFillShade="D9"/>
          </w:tcPr>
          <w:p w14:paraId="36D3C271" w14:textId="77777777" w:rsidR="001525DB" w:rsidRPr="00B07AA1" w:rsidRDefault="001525DB" w:rsidP="009C6942">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施設情報源</w:t>
            </w:r>
          </w:p>
        </w:tc>
      </w:tr>
      <w:tr w:rsidR="001525DB" w14:paraId="7244BBEA" w14:textId="77777777" w:rsidTr="001525DB">
        <w:tc>
          <w:tcPr>
            <w:tcW w:w="2401" w:type="dxa"/>
            <w:tcBorders>
              <w:top w:val="double" w:sz="4" w:space="0" w:color="auto"/>
              <w:bottom w:val="single" w:sz="4" w:space="0" w:color="auto"/>
              <w:right w:val="double" w:sz="4" w:space="0" w:color="auto"/>
            </w:tcBorders>
            <w:shd w:val="clear" w:color="auto" w:fill="D9D9D9" w:themeFill="background1" w:themeFillShade="D9"/>
          </w:tcPr>
          <w:p w14:paraId="00258267" w14:textId="707F3AAC" w:rsidR="001525DB" w:rsidRPr="00B07AA1" w:rsidRDefault="001525DB" w:rsidP="009C6942">
            <w:pPr>
              <w:rPr>
                <w:rFonts w:ascii="ＭＳ ゴシック" w:eastAsia="ＭＳ ゴシック" w:hAnsi="ＭＳ ゴシック"/>
                <w:sz w:val="22"/>
                <w:szCs w:val="24"/>
              </w:rPr>
            </w:pPr>
          </w:p>
        </w:tc>
        <w:tc>
          <w:tcPr>
            <w:tcW w:w="3464" w:type="dxa"/>
            <w:tcBorders>
              <w:top w:val="double" w:sz="4" w:space="0" w:color="auto"/>
              <w:left w:val="double" w:sz="4" w:space="0" w:color="auto"/>
              <w:bottom w:val="single" w:sz="4" w:space="0" w:color="auto"/>
            </w:tcBorders>
          </w:tcPr>
          <w:p w14:paraId="3A085819" w14:textId="210FA6D0" w:rsidR="001525DB" w:rsidRDefault="001525DB" w:rsidP="009C6942">
            <w:pPr>
              <w:jc w:val="left"/>
              <w:rPr>
                <w:rFonts w:ascii="ＭＳ 明朝" w:eastAsia="ＭＳ 明朝" w:hAnsi="ＭＳ 明朝"/>
                <w:sz w:val="22"/>
                <w:szCs w:val="24"/>
              </w:rPr>
            </w:pPr>
          </w:p>
        </w:tc>
        <w:tc>
          <w:tcPr>
            <w:tcW w:w="3675" w:type="dxa"/>
            <w:tcBorders>
              <w:top w:val="double" w:sz="4" w:space="0" w:color="auto"/>
            </w:tcBorders>
          </w:tcPr>
          <w:p w14:paraId="7CBCCE56" w14:textId="5BC92A55" w:rsidR="001525DB" w:rsidRDefault="001525DB" w:rsidP="009C6942">
            <w:pPr>
              <w:jc w:val="left"/>
              <w:rPr>
                <w:rFonts w:ascii="ＭＳ 明朝" w:eastAsia="ＭＳ 明朝" w:hAnsi="ＭＳ 明朝"/>
                <w:sz w:val="22"/>
                <w:szCs w:val="24"/>
              </w:rPr>
            </w:pPr>
          </w:p>
        </w:tc>
      </w:tr>
      <w:tr w:rsidR="001525DB" w14:paraId="714EBFD5"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51E9F7D1" w14:textId="407493D4" w:rsidR="001525DB" w:rsidRPr="00B07AA1" w:rsidRDefault="001525DB" w:rsidP="009C6942">
            <w:pPr>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4" w:space="0" w:color="auto"/>
            </w:tcBorders>
          </w:tcPr>
          <w:p w14:paraId="17D4F7DA" w14:textId="5BFAD2C4" w:rsidR="001525DB" w:rsidRDefault="001525DB" w:rsidP="009C6942">
            <w:pPr>
              <w:jc w:val="left"/>
              <w:rPr>
                <w:rFonts w:ascii="ＭＳ 明朝" w:eastAsia="ＭＳ 明朝" w:hAnsi="ＭＳ 明朝"/>
                <w:sz w:val="22"/>
                <w:szCs w:val="24"/>
              </w:rPr>
            </w:pPr>
          </w:p>
        </w:tc>
        <w:tc>
          <w:tcPr>
            <w:tcW w:w="3675" w:type="dxa"/>
          </w:tcPr>
          <w:p w14:paraId="60352163" w14:textId="77777777" w:rsidR="001525DB" w:rsidRDefault="001525DB" w:rsidP="009C6942">
            <w:pPr>
              <w:jc w:val="left"/>
              <w:rPr>
                <w:rFonts w:ascii="ＭＳ 明朝" w:eastAsia="ＭＳ 明朝" w:hAnsi="ＭＳ 明朝"/>
                <w:sz w:val="22"/>
                <w:szCs w:val="24"/>
              </w:rPr>
            </w:pPr>
          </w:p>
        </w:tc>
      </w:tr>
      <w:tr w:rsidR="001525DB" w14:paraId="2D6ED479"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75224BA8" w14:textId="5357F1B3" w:rsidR="001525DB" w:rsidRPr="00B07AA1" w:rsidRDefault="001525DB" w:rsidP="009C6942">
            <w:pPr>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4" w:space="0" w:color="auto"/>
            </w:tcBorders>
          </w:tcPr>
          <w:p w14:paraId="3FBD60D8" w14:textId="77777777" w:rsidR="001525DB" w:rsidRDefault="001525DB" w:rsidP="009C6942">
            <w:pPr>
              <w:jc w:val="left"/>
              <w:rPr>
                <w:rFonts w:ascii="ＭＳ 明朝" w:eastAsia="ＭＳ 明朝" w:hAnsi="ＭＳ 明朝"/>
                <w:sz w:val="22"/>
                <w:szCs w:val="24"/>
              </w:rPr>
            </w:pPr>
          </w:p>
        </w:tc>
        <w:tc>
          <w:tcPr>
            <w:tcW w:w="3675" w:type="dxa"/>
            <w:tcBorders>
              <w:bottom w:val="single" w:sz="4" w:space="0" w:color="auto"/>
            </w:tcBorders>
          </w:tcPr>
          <w:p w14:paraId="5F391F33" w14:textId="77777777" w:rsidR="001525DB" w:rsidRDefault="001525DB" w:rsidP="009C6942">
            <w:pPr>
              <w:jc w:val="left"/>
              <w:rPr>
                <w:rFonts w:ascii="ＭＳ 明朝" w:eastAsia="ＭＳ 明朝" w:hAnsi="ＭＳ 明朝"/>
                <w:sz w:val="22"/>
                <w:szCs w:val="24"/>
              </w:rPr>
            </w:pPr>
          </w:p>
        </w:tc>
      </w:tr>
      <w:tr w:rsidR="001525DB" w14:paraId="5CE311A6"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7FBD60B7" w14:textId="77777777" w:rsidR="001525DB" w:rsidRPr="00B07AA1" w:rsidRDefault="001525DB" w:rsidP="009C6942">
            <w:pPr>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4" w:space="0" w:color="auto"/>
            </w:tcBorders>
          </w:tcPr>
          <w:p w14:paraId="1F344F15" w14:textId="77777777" w:rsidR="001525DB" w:rsidRDefault="001525DB" w:rsidP="009C6942">
            <w:pPr>
              <w:jc w:val="left"/>
              <w:rPr>
                <w:rFonts w:ascii="ＭＳ 明朝" w:eastAsia="ＭＳ 明朝" w:hAnsi="ＭＳ 明朝"/>
                <w:sz w:val="22"/>
                <w:szCs w:val="24"/>
              </w:rPr>
            </w:pPr>
          </w:p>
        </w:tc>
        <w:tc>
          <w:tcPr>
            <w:tcW w:w="3675" w:type="dxa"/>
            <w:tcBorders>
              <w:bottom w:val="single" w:sz="4" w:space="0" w:color="auto"/>
            </w:tcBorders>
          </w:tcPr>
          <w:p w14:paraId="34CAA32F" w14:textId="77777777" w:rsidR="001525DB" w:rsidRDefault="001525DB" w:rsidP="009C6942">
            <w:pPr>
              <w:jc w:val="left"/>
              <w:rPr>
                <w:rFonts w:ascii="ＭＳ 明朝" w:eastAsia="ＭＳ 明朝" w:hAnsi="ＭＳ 明朝"/>
                <w:sz w:val="22"/>
                <w:szCs w:val="24"/>
              </w:rPr>
            </w:pPr>
          </w:p>
        </w:tc>
      </w:tr>
      <w:tr w:rsidR="001525DB" w14:paraId="1D696268"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368CFEFA" w14:textId="77777777" w:rsidR="001525DB" w:rsidRPr="00B07AA1" w:rsidRDefault="001525DB" w:rsidP="009C6942">
            <w:pPr>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4" w:space="0" w:color="auto"/>
            </w:tcBorders>
          </w:tcPr>
          <w:p w14:paraId="5A1E8FEA" w14:textId="77777777" w:rsidR="001525DB" w:rsidRDefault="001525DB" w:rsidP="009C6942">
            <w:pPr>
              <w:jc w:val="left"/>
              <w:rPr>
                <w:rFonts w:ascii="ＭＳ 明朝" w:eastAsia="ＭＳ 明朝" w:hAnsi="ＭＳ 明朝"/>
                <w:sz w:val="22"/>
                <w:szCs w:val="24"/>
              </w:rPr>
            </w:pPr>
          </w:p>
        </w:tc>
        <w:tc>
          <w:tcPr>
            <w:tcW w:w="3675" w:type="dxa"/>
            <w:tcBorders>
              <w:bottom w:val="single" w:sz="4" w:space="0" w:color="auto"/>
            </w:tcBorders>
          </w:tcPr>
          <w:p w14:paraId="6183EEB4" w14:textId="77777777" w:rsidR="001525DB" w:rsidRDefault="001525DB" w:rsidP="009C6942">
            <w:pPr>
              <w:jc w:val="left"/>
              <w:rPr>
                <w:rFonts w:ascii="ＭＳ 明朝" w:eastAsia="ＭＳ 明朝" w:hAnsi="ＭＳ 明朝"/>
                <w:sz w:val="22"/>
                <w:szCs w:val="24"/>
              </w:rPr>
            </w:pPr>
          </w:p>
        </w:tc>
      </w:tr>
      <w:tr w:rsidR="001525DB" w14:paraId="4C255227"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381014BE" w14:textId="77777777" w:rsidR="001525DB" w:rsidRPr="00B07AA1" w:rsidRDefault="001525DB" w:rsidP="009C6942">
            <w:pPr>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4" w:space="0" w:color="auto"/>
            </w:tcBorders>
          </w:tcPr>
          <w:p w14:paraId="5BF88CBF" w14:textId="77777777" w:rsidR="001525DB" w:rsidRDefault="001525DB" w:rsidP="009C6942">
            <w:pPr>
              <w:jc w:val="left"/>
              <w:rPr>
                <w:rFonts w:ascii="ＭＳ 明朝" w:eastAsia="ＭＳ 明朝" w:hAnsi="ＭＳ 明朝"/>
                <w:sz w:val="22"/>
                <w:szCs w:val="24"/>
              </w:rPr>
            </w:pPr>
          </w:p>
        </w:tc>
        <w:tc>
          <w:tcPr>
            <w:tcW w:w="3675" w:type="dxa"/>
            <w:tcBorders>
              <w:bottom w:val="single" w:sz="4" w:space="0" w:color="auto"/>
            </w:tcBorders>
          </w:tcPr>
          <w:p w14:paraId="693C5F6A" w14:textId="77777777" w:rsidR="001525DB" w:rsidRDefault="001525DB" w:rsidP="009C6942">
            <w:pPr>
              <w:jc w:val="left"/>
              <w:rPr>
                <w:rFonts w:ascii="ＭＳ 明朝" w:eastAsia="ＭＳ 明朝" w:hAnsi="ＭＳ 明朝"/>
                <w:sz w:val="22"/>
                <w:szCs w:val="24"/>
              </w:rPr>
            </w:pPr>
          </w:p>
        </w:tc>
      </w:tr>
      <w:tr w:rsidR="001525DB" w14:paraId="04E69527"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26553850" w14:textId="77777777" w:rsidR="001525DB" w:rsidRPr="00B07AA1" w:rsidRDefault="001525DB" w:rsidP="009C6942">
            <w:pPr>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4" w:space="0" w:color="auto"/>
            </w:tcBorders>
          </w:tcPr>
          <w:p w14:paraId="2E5E2ADB" w14:textId="77777777" w:rsidR="001525DB" w:rsidRDefault="001525DB" w:rsidP="009C6942">
            <w:pPr>
              <w:jc w:val="left"/>
              <w:rPr>
                <w:rFonts w:ascii="ＭＳ 明朝" w:eastAsia="ＭＳ 明朝" w:hAnsi="ＭＳ 明朝"/>
                <w:sz w:val="22"/>
                <w:szCs w:val="24"/>
              </w:rPr>
            </w:pPr>
          </w:p>
        </w:tc>
        <w:tc>
          <w:tcPr>
            <w:tcW w:w="3675" w:type="dxa"/>
            <w:tcBorders>
              <w:bottom w:val="single" w:sz="4" w:space="0" w:color="auto"/>
            </w:tcBorders>
          </w:tcPr>
          <w:p w14:paraId="6D9EEC92" w14:textId="77777777" w:rsidR="001525DB" w:rsidRDefault="001525DB" w:rsidP="009C6942">
            <w:pPr>
              <w:jc w:val="left"/>
              <w:rPr>
                <w:rFonts w:ascii="ＭＳ 明朝" w:eastAsia="ＭＳ 明朝" w:hAnsi="ＭＳ 明朝"/>
                <w:sz w:val="22"/>
                <w:szCs w:val="24"/>
              </w:rPr>
            </w:pPr>
          </w:p>
        </w:tc>
      </w:tr>
      <w:tr w:rsidR="001525DB" w14:paraId="63303BAA"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04387A8D" w14:textId="77777777" w:rsidR="001525DB" w:rsidRPr="00B07AA1" w:rsidRDefault="001525DB" w:rsidP="009C6942">
            <w:pPr>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4" w:space="0" w:color="auto"/>
            </w:tcBorders>
          </w:tcPr>
          <w:p w14:paraId="05C2231B" w14:textId="77777777" w:rsidR="001525DB" w:rsidRDefault="001525DB" w:rsidP="009C6942">
            <w:pPr>
              <w:jc w:val="left"/>
              <w:rPr>
                <w:rFonts w:ascii="ＭＳ 明朝" w:eastAsia="ＭＳ 明朝" w:hAnsi="ＭＳ 明朝"/>
                <w:sz w:val="22"/>
                <w:szCs w:val="24"/>
              </w:rPr>
            </w:pPr>
          </w:p>
        </w:tc>
        <w:tc>
          <w:tcPr>
            <w:tcW w:w="3675" w:type="dxa"/>
            <w:tcBorders>
              <w:bottom w:val="single" w:sz="4" w:space="0" w:color="auto"/>
            </w:tcBorders>
          </w:tcPr>
          <w:p w14:paraId="03C978E9" w14:textId="77777777" w:rsidR="001525DB" w:rsidRDefault="001525DB" w:rsidP="009C6942">
            <w:pPr>
              <w:jc w:val="left"/>
              <w:rPr>
                <w:rFonts w:ascii="ＭＳ 明朝" w:eastAsia="ＭＳ 明朝" w:hAnsi="ＭＳ 明朝"/>
                <w:sz w:val="22"/>
                <w:szCs w:val="24"/>
              </w:rPr>
            </w:pPr>
          </w:p>
        </w:tc>
      </w:tr>
      <w:tr w:rsidR="001525DB" w14:paraId="515BEF1A"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4540EA71" w14:textId="77777777" w:rsidR="001525DB" w:rsidRPr="00B07AA1" w:rsidRDefault="001525DB" w:rsidP="009C6942">
            <w:pPr>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4" w:space="0" w:color="auto"/>
            </w:tcBorders>
          </w:tcPr>
          <w:p w14:paraId="666EBC5A" w14:textId="77777777" w:rsidR="001525DB" w:rsidRDefault="001525DB" w:rsidP="009C6942">
            <w:pPr>
              <w:jc w:val="left"/>
              <w:rPr>
                <w:rFonts w:ascii="ＭＳ 明朝" w:eastAsia="ＭＳ 明朝" w:hAnsi="ＭＳ 明朝"/>
                <w:sz w:val="22"/>
                <w:szCs w:val="24"/>
              </w:rPr>
            </w:pPr>
          </w:p>
        </w:tc>
        <w:tc>
          <w:tcPr>
            <w:tcW w:w="3675" w:type="dxa"/>
            <w:tcBorders>
              <w:bottom w:val="single" w:sz="4" w:space="0" w:color="auto"/>
            </w:tcBorders>
          </w:tcPr>
          <w:p w14:paraId="413CB797" w14:textId="77777777" w:rsidR="001525DB" w:rsidRDefault="001525DB" w:rsidP="009C6942">
            <w:pPr>
              <w:jc w:val="left"/>
              <w:rPr>
                <w:rFonts w:ascii="ＭＳ 明朝" w:eastAsia="ＭＳ 明朝" w:hAnsi="ＭＳ 明朝"/>
                <w:sz w:val="22"/>
                <w:szCs w:val="24"/>
              </w:rPr>
            </w:pPr>
          </w:p>
        </w:tc>
      </w:tr>
      <w:tr w:rsidR="001525DB" w14:paraId="2F465E71"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11DCC38B" w14:textId="77777777" w:rsidR="001525DB" w:rsidRPr="00B07AA1" w:rsidRDefault="001525DB" w:rsidP="009C6942">
            <w:pPr>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4" w:space="0" w:color="auto"/>
            </w:tcBorders>
          </w:tcPr>
          <w:p w14:paraId="5D465CDF" w14:textId="77777777" w:rsidR="001525DB" w:rsidRDefault="001525DB" w:rsidP="009C6942">
            <w:pPr>
              <w:jc w:val="left"/>
              <w:rPr>
                <w:rFonts w:ascii="ＭＳ 明朝" w:eastAsia="ＭＳ 明朝" w:hAnsi="ＭＳ 明朝"/>
                <w:sz w:val="22"/>
                <w:szCs w:val="24"/>
              </w:rPr>
            </w:pPr>
          </w:p>
        </w:tc>
        <w:tc>
          <w:tcPr>
            <w:tcW w:w="3675" w:type="dxa"/>
            <w:tcBorders>
              <w:bottom w:val="single" w:sz="4" w:space="0" w:color="auto"/>
            </w:tcBorders>
          </w:tcPr>
          <w:p w14:paraId="6F65CBBF" w14:textId="77777777" w:rsidR="001525DB" w:rsidRDefault="001525DB" w:rsidP="009C6942">
            <w:pPr>
              <w:jc w:val="left"/>
              <w:rPr>
                <w:rFonts w:ascii="ＭＳ 明朝" w:eastAsia="ＭＳ 明朝" w:hAnsi="ＭＳ 明朝"/>
                <w:sz w:val="22"/>
                <w:szCs w:val="24"/>
              </w:rPr>
            </w:pPr>
          </w:p>
        </w:tc>
      </w:tr>
      <w:tr w:rsidR="001525DB" w14:paraId="0C83858A"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0FDA03D8" w14:textId="6FE03704" w:rsidR="001525DB" w:rsidRPr="00B07AA1" w:rsidRDefault="001525DB" w:rsidP="009C6942">
            <w:pPr>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4" w:space="0" w:color="auto"/>
            </w:tcBorders>
          </w:tcPr>
          <w:p w14:paraId="39D23FCC" w14:textId="77777777" w:rsidR="001525DB" w:rsidRDefault="001525DB" w:rsidP="009C6942">
            <w:pPr>
              <w:jc w:val="left"/>
              <w:rPr>
                <w:rFonts w:ascii="ＭＳ 明朝" w:eastAsia="ＭＳ 明朝" w:hAnsi="ＭＳ 明朝"/>
                <w:sz w:val="22"/>
                <w:szCs w:val="24"/>
              </w:rPr>
            </w:pPr>
          </w:p>
        </w:tc>
        <w:tc>
          <w:tcPr>
            <w:tcW w:w="3675" w:type="dxa"/>
            <w:tcBorders>
              <w:top w:val="single" w:sz="4" w:space="0" w:color="auto"/>
            </w:tcBorders>
          </w:tcPr>
          <w:p w14:paraId="51E65624" w14:textId="4F69E53B" w:rsidR="001525DB" w:rsidRDefault="001525DB" w:rsidP="009C6942">
            <w:pPr>
              <w:jc w:val="left"/>
              <w:rPr>
                <w:rFonts w:ascii="ＭＳ 明朝" w:eastAsia="ＭＳ 明朝" w:hAnsi="ＭＳ 明朝"/>
                <w:sz w:val="22"/>
                <w:szCs w:val="24"/>
              </w:rPr>
            </w:pPr>
          </w:p>
        </w:tc>
      </w:tr>
      <w:tr w:rsidR="001525DB" w14:paraId="541096FD" w14:textId="77777777" w:rsidTr="001525DB">
        <w:tc>
          <w:tcPr>
            <w:tcW w:w="2401" w:type="dxa"/>
            <w:tcBorders>
              <w:top w:val="single" w:sz="4" w:space="0" w:color="auto"/>
              <w:bottom w:val="single" w:sz="12" w:space="0" w:color="auto"/>
              <w:right w:val="double" w:sz="4" w:space="0" w:color="auto"/>
            </w:tcBorders>
            <w:shd w:val="clear" w:color="auto" w:fill="D9D9D9" w:themeFill="background1" w:themeFillShade="D9"/>
          </w:tcPr>
          <w:p w14:paraId="2CA6A62C" w14:textId="07AB903D" w:rsidR="001525DB" w:rsidRPr="00B07AA1" w:rsidRDefault="001525DB" w:rsidP="009C6942">
            <w:pPr>
              <w:spacing w:line="276" w:lineRule="auto"/>
              <w:jc w:val="left"/>
              <w:rPr>
                <w:rFonts w:ascii="ＭＳ ゴシック" w:eastAsia="ＭＳ ゴシック" w:hAnsi="ＭＳ ゴシック"/>
                <w:sz w:val="22"/>
                <w:szCs w:val="24"/>
              </w:rPr>
            </w:pPr>
          </w:p>
        </w:tc>
        <w:tc>
          <w:tcPr>
            <w:tcW w:w="3464" w:type="dxa"/>
            <w:tcBorders>
              <w:top w:val="single" w:sz="4" w:space="0" w:color="auto"/>
              <w:left w:val="double" w:sz="4" w:space="0" w:color="auto"/>
              <w:bottom w:val="single" w:sz="12" w:space="0" w:color="auto"/>
            </w:tcBorders>
          </w:tcPr>
          <w:p w14:paraId="1041B1D1" w14:textId="77777777" w:rsidR="001525DB" w:rsidRDefault="001525DB" w:rsidP="009C6942">
            <w:pPr>
              <w:spacing w:line="276" w:lineRule="auto"/>
              <w:jc w:val="left"/>
              <w:rPr>
                <w:rFonts w:ascii="ＭＳ 明朝" w:eastAsia="ＭＳ 明朝" w:hAnsi="ＭＳ 明朝"/>
                <w:sz w:val="22"/>
                <w:szCs w:val="24"/>
              </w:rPr>
            </w:pPr>
          </w:p>
        </w:tc>
        <w:tc>
          <w:tcPr>
            <w:tcW w:w="3675" w:type="dxa"/>
            <w:tcBorders>
              <w:bottom w:val="single" w:sz="12" w:space="0" w:color="auto"/>
            </w:tcBorders>
          </w:tcPr>
          <w:p w14:paraId="434F4B82" w14:textId="77777777" w:rsidR="001525DB" w:rsidRDefault="001525DB" w:rsidP="009C6942">
            <w:pPr>
              <w:spacing w:line="276" w:lineRule="auto"/>
              <w:jc w:val="left"/>
              <w:rPr>
                <w:rFonts w:ascii="ＭＳ 明朝" w:eastAsia="ＭＳ 明朝" w:hAnsi="ＭＳ 明朝"/>
                <w:sz w:val="22"/>
                <w:szCs w:val="24"/>
              </w:rPr>
            </w:pPr>
          </w:p>
        </w:tc>
      </w:tr>
    </w:tbl>
    <w:p w14:paraId="2D4168A4" w14:textId="77777777" w:rsidR="001525DB" w:rsidRDefault="001525DB" w:rsidP="00BB0AFF">
      <w:pPr>
        <w:rPr>
          <w:rFonts w:ascii="ＭＳ 明朝" w:eastAsia="ＭＳ 明朝" w:hAnsi="ＭＳ 明朝"/>
          <w:sz w:val="22"/>
          <w:szCs w:val="24"/>
        </w:rPr>
      </w:pPr>
    </w:p>
    <w:p w14:paraId="6F84C15C" w14:textId="77777777" w:rsidR="001525DB" w:rsidRDefault="001525DB" w:rsidP="00BB0AFF">
      <w:pPr>
        <w:rPr>
          <w:rFonts w:ascii="ＭＳ 明朝" w:eastAsia="ＭＳ 明朝" w:hAnsi="ＭＳ 明朝"/>
          <w:sz w:val="22"/>
          <w:szCs w:val="24"/>
        </w:rPr>
      </w:pPr>
    </w:p>
    <w:p w14:paraId="7D68C590" w14:textId="77777777" w:rsidR="001525DB" w:rsidRDefault="001525DB" w:rsidP="00BB0AFF">
      <w:pPr>
        <w:rPr>
          <w:rFonts w:ascii="ＭＳ 明朝" w:eastAsia="ＭＳ 明朝" w:hAnsi="ＭＳ 明朝"/>
          <w:sz w:val="22"/>
          <w:szCs w:val="24"/>
        </w:rPr>
      </w:pPr>
    </w:p>
    <w:p w14:paraId="6ED465EF" w14:textId="55BB5872" w:rsidR="00BB0AFF" w:rsidRPr="00DB3EBA" w:rsidRDefault="001525DB" w:rsidP="00BB0AF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例</w:t>
      </w:r>
      <w:r w:rsidR="00BB0AFF">
        <w:rPr>
          <w:rFonts w:ascii="ＭＳ ゴシック" w:eastAsia="ＭＳ ゴシック" w:hAnsi="ＭＳ ゴシック" w:hint="eastAsia"/>
          <w:sz w:val="22"/>
          <w:szCs w:val="24"/>
        </w:rPr>
        <w:t>３．建設現場周辺の施設情報の把握</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1"/>
        <w:gridCol w:w="2939"/>
        <w:gridCol w:w="4200"/>
      </w:tblGrid>
      <w:tr w:rsidR="00BB0AFF" w:rsidRPr="00B07AA1" w14:paraId="0A4C3CD6" w14:textId="77777777" w:rsidTr="001525DB">
        <w:tc>
          <w:tcPr>
            <w:tcW w:w="2401" w:type="dxa"/>
            <w:tcBorders>
              <w:top w:val="single" w:sz="12" w:space="0" w:color="auto"/>
              <w:bottom w:val="double" w:sz="4" w:space="0" w:color="auto"/>
              <w:right w:val="double" w:sz="4" w:space="0" w:color="auto"/>
            </w:tcBorders>
            <w:shd w:val="clear" w:color="auto" w:fill="D9D9D9" w:themeFill="background1" w:themeFillShade="D9"/>
          </w:tcPr>
          <w:p w14:paraId="65576421" w14:textId="06019432" w:rsidR="00BB0AFF" w:rsidRPr="00B07AA1" w:rsidRDefault="00BB0AFF" w:rsidP="00C16B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条件</w:t>
            </w:r>
          </w:p>
        </w:tc>
        <w:tc>
          <w:tcPr>
            <w:tcW w:w="2939" w:type="dxa"/>
            <w:tcBorders>
              <w:top w:val="single" w:sz="12" w:space="0" w:color="auto"/>
              <w:left w:val="double" w:sz="4" w:space="0" w:color="auto"/>
              <w:bottom w:val="double" w:sz="4" w:space="0" w:color="auto"/>
            </w:tcBorders>
            <w:shd w:val="clear" w:color="auto" w:fill="D9D9D9" w:themeFill="background1" w:themeFillShade="D9"/>
          </w:tcPr>
          <w:p w14:paraId="64A92BD0" w14:textId="5414D583" w:rsidR="00BB0AFF" w:rsidRPr="00B07AA1" w:rsidRDefault="00BB0AFF" w:rsidP="00C16B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建設現場情報</w:t>
            </w:r>
          </w:p>
        </w:tc>
        <w:tc>
          <w:tcPr>
            <w:tcW w:w="4200" w:type="dxa"/>
            <w:tcBorders>
              <w:top w:val="single" w:sz="12" w:space="0" w:color="auto"/>
              <w:bottom w:val="double" w:sz="4" w:space="0" w:color="auto"/>
            </w:tcBorders>
            <w:shd w:val="clear" w:color="auto" w:fill="D9D9D9" w:themeFill="background1" w:themeFillShade="D9"/>
          </w:tcPr>
          <w:p w14:paraId="4902C4FF" w14:textId="28098604" w:rsidR="00BB0AFF" w:rsidRPr="00B07AA1" w:rsidRDefault="00BB0AFF" w:rsidP="00C16B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施設情報源</w:t>
            </w:r>
          </w:p>
        </w:tc>
      </w:tr>
      <w:tr w:rsidR="00BB0AFF" w14:paraId="66092846" w14:textId="77777777" w:rsidTr="001525DB">
        <w:tc>
          <w:tcPr>
            <w:tcW w:w="2401" w:type="dxa"/>
            <w:tcBorders>
              <w:top w:val="double" w:sz="4" w:space="0" w:color="auto"/>
              <w:bottom w:val="single" w:sz="4" w:space="0" w:color="auto"/>
              <w:right w:val="double" w:sz="4" w:space="0" w:color="auto"/>
            </w:tcBorders>
            <w:shd w:val="clear" w:color="auto" w:fill="D9D9D9" w:themeFill="background1" w:themeFillShade="D9"/>
          </w:tcPr>
          <w:p w14:paraId="29C69B2F" w14:textId="65118A7A" w:rsidR="00BB0AFF" w:rsidRPr="00B07AA1" w:rsidRDefault="00BB0AFF" w:rsidP="00C16B43">
            <w:pPr>
              <w:rPr>
                <w:rFonts w:ascii="ＭＳ ゴシック" w:eastAsia="ＭＳ ゴシック" w:hAnsi="ＭＳ ゴシック"/>
                <w:sz w:val="22"/>
                <w:szCs w:val="24"/>
              </w:rPr>
            </w:pPr>
            <w:r>
              <w:rPr>
                <w:rFonts w:ascii="ＭＳ ゴシック" w:eastAsia="ＭＳ ゴシック" w:hAnsi="ＭＳ ゴシック" w:hint="eastAsia"/>
                <w:sz w:val="22"/>
                <w:szCs w:val="24"/>
              </w:rPr>
              <w:t>現場場所</w:t>
            </w:r>
          </w:p>
        </w:tc>
        <w:tc>
          <w:tcPr>
            <w:tcW w:w="2939" w:type="dxa"/>
            <w:tcBorders>
              <w:top w:val="double" w:sz="4" w:space="0" w:color="auto"/>
              <w:left w:val="double" w:sz="4" w:space="0" w:color="auto"/>
              <w:bottom w:val="single" w:sz="4" w:space="0" w:color="auto"/>
            </w:tcBorders>
          </w:tcPr>
          <w:p w14:paraId="433C31D1" w14:textId="1D89121C" w:rsidR="00BB0AFF" w:rsidRDefault="000F709E" w:rsidP="00BB0AFF">
            <w:pPr>
              <w:jc w:val="left"/>
              <w:rPr>
                <w:rFonts w:ascii="ＭＳ 明朝" w:eastAsia="ＭＳ 明朝" w:hAnsi="ＭＳ 明朝"/>
                <w:sz w:val="22"/>
                <w:szCs w:val="24"/>
              </w:rPr>
            </w:pPr>
            <w:r>
              <w:rPr>
                <w:rFonts w:ascii="ＭＳ 明朝" w:eastAsia="ＭＳ 明朝" w:hAnsi="ＭＳ 明朝" w:hint="eastAsia"/>
                <w:sz w:val="22"/>
                <w:szCs w:val="24"/>
              </w:rPr>
              <w:t>●●</w:t>
            </w:r>
            <w:r w:rsidR="00BB0AFF">
              <w:rPr>
                <w:rFonts w:ascii="ＭＳ 明朝" w:eastAsia="ＭＳ 明朝" w:hAnsi="ＭＳ 明朝" w:hint="eastAsia"/>
                <w:sz w:val="22"/>
                <w:szCs w:val="24"/>
              </w:rPr>
              <w:t>県</w:t>
            </w:r>
            <w:r>
              <w:rPr>
                <w:rFonts w:ascii="ＭＳ 明朝" w:eastAsia="ＭＳ 明朝" w:hAnsi="ＭＳ 明朝" w:hint="eastAsia"/>
                <w:sz w:val="22"/>
                <w:szCs w:val="24"/>
              </w:rPr>
              <w:t>▲▲</w:t>
            </w:r>
            <w:r w:rsidR="00BB0AFF">
              <w:rPr>
                <w:rFonts w:ascii="ＭＳ 明朝" w:eastAsia="ＭＳ 明朝" w:hAnsi="ＭＳ 明朝" w:hint="eastAsia"/>
                <w:sz w:val="22"/>
                <w:szCs w:val="24"/>
              </w:rPr>
              <w:t>市</w:t>
            </w:r>
          </w:p>
        </w:tc>
        <w:tc>
          <w:tcPr>
            <w:tcW w:w="4200" w:type="dxa"/>
            <w:vMerge w:val="restart"/>
            <w:tcBorders>
              <w:top w:val="double" w:sz="4" w:space="0" w:color="auto"/>
            </w:tcBorders>
          </w:tcPr>
          <w:p w14:paraId="09D53E43" w14:textId="77777777" w:rsidR="000F709E" w:rsidRDefault="000F709E" w:rsidP="00BB0AFF">
            <w:pPr>
              <w:jc w:val="left"/>
              <w:rPr>
                <w:rFonts w:ascii="ＭＳ 明朝" w:eastAsia="ＭＳ 明朝" w:hAnsi="ＭＳ 明朝"/>
                <w:sz w:val="22"/>
                <w:szCs w:val="24"/>
              </w:rPr>
            </w:pPr>
            <w:r>
              <w:rPr>
                <w:rFonts w:ascii="ＭＳ 明朝" w:eastAsia="ＭＳ 明朝" w:hAnsi="ＭＳ 明朝" w:hint="eastAsia"/>
                <w:sz w:val="22"/>
                <w:szCs w:val="24"/>
              </w:rPr>
              <w:t>▲▲</w:t>
            </w:r>
            <w:r w:rsidR="00BB0AFF">
              <w:rPr>
                <w:rFonts w:ascii="ＭＳ 明朝" w:eastAsia="ＭＳ 明朝" w:hAnsi="ＭＳ 明朝" w:hint="eastAsia"/>
                <w:sz w:val="22"/>
                <w:szCs w:val="24"/>
              </w:rPr>
              <w:t>市環境局産業廃棄物指導課、</w:t>
            </w:r>
          </w:p>
          <w:p w14:paraId="2F56687A" w14:textId="77777777" w:rsidR="000F709E" w:rsidRDefault="000F709E" w:rsidP="00BB0AFF">
            <w:pPr>
              <w:jc w:val="left"/>
              <w:rPr>
                <w:rFonts w:ascii="ＭＳ 明朝" w:eastAsia="ＭＳ 明朝" w:hAnsi="ＭＳ 明朝"/>
                <w:sz w:val="22"/>
                <w:szCs w:val="24"/>
              </w:rPr>
            </w:pPr>
            <w:r>
              <w:rPr>
                <w:rFonts w:ascii="ＭＳ 明朝" w:eastAsia="ＭＳ 明朝" w:hAnsi="ＭＳ 明朝" w:hint="eastAsia"/>
                <w:sz w:val="22"/>
                <w:szCs w:val="24"/>
              </w:rPr>
              <w:t>●●</w:t>
            </w:r>
            <w:r w:rsidR="00BB0AFF">
              <w:rPr>
                <w:rFonts w:ascii="ＭＳ 明朝" w:eastAsia="ＭＳ 明朝" w:hAnsi="ＭＳ 明朝" w:hint="eastAsia"/>
                <w:sz w:val="22"/>
                <w:szCs w:val="24"/>
              </w:rPr>
              <w:t>県</w:t>
            </w:r>
            <w:r>
              <w:rPr>
                <w:rFonts w:ascii="ＭＳ 明朝" w:eastAsia="ＭＳ 明朝" w:hAnsi="ＭＳ 明朝" w:hint="eastAsia"/>
                <w:sz w:val="22"/>
                <w:szCs w:val="24"/>
              </w:rPr>
              <w:t>産業資源循環協会</w:t>
            </w:r>
            <w:r w:rsidR="00BB0AFF">
              <w:rPr>
                <w:rFonts w:ascii="ＭＳ 明朝" w:eastAsia="ＭＳ 明朝" w:hAnsi="ＭＳ 明朝" w:hint="eastAsia"/>
                <w:sz w:val="22"/>
                <w:szCs w:val="24"/>
              </w:rPr>
              <w:t>ホームページ</w:t>
            </w:r>
            <w:r w:rsidR="006542BA">
              <w:rPr>
                <w:rFonts w:ascii="ＭＳ 明朝" w:eastAsia="ＭＳ 明朝" w:hAnsi="ＭＳ 明朝" w:hint="eastAsia"/>
                <w:sz w:val="22"/>
                <w:szCs w:val="24"/>
              </w:rPr>
              <w:t>、</w:t>
            </w:r>
          </w:p>
          <w:p w14:paraId="146E4992" w14:textId="49D5EF9E" w:rsidR="00BB0AFF" w:rsidRDefault="006542BA" w:rsidP="00BB0AFF">
            <w:pPr>
              <w:jc w:val="left"/>
              <w:rPr>
                <w:rFonts w:ascii="ＭＳ 明朝" w:eastAsia="ＭＳ 明朝" w:hAnsi="ＭＳ 明朝"/>
                <w:sz w:val="22"/>
                <w:szCs w:val="24"/>
              </w:rPr>
            </w:pPr>
            <w:r>
              <w:rPr>
                <w:rFonts w:ascii="ＭＳ 明朝" w:eastAsia="ＭＳ 明朝" w:hAnsi="ＭＳ 明朝" w:hint="eastAsia"/>
                <w:sz w:val="22"/>
                <w:szCs w:val="24"/>
              </w:rPr>
              <w:t>現場分別マニュアル（案）別添資料</w:t>
            </w:r>
          </w:p>
        </w:tc>
      </w:tr>
      <w:tr w:rsidR="00BB0AFF" w14:paraId="034BFB29"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085AF527" w14:textId="5F8EB98A" w:rsidR="00BB0AFF" w:rsidRPr="00B07AA1" w:rsidRDefault="00BB0AFF" w:rsidP="00C16B43">
            <w:pPr>
              <w:rPr>
                <w:rFonts w:ascii="ＭＳ ゴシック" w:eastAsia="ＭＳ ゴシック" w:hAnsi="ＭＳ ゴシック"/>
                <w:sz w:val="22"/>
                <w:szCs w:val="24"/>
              </w:rPr>
            </w:pPr>
            <w:r>
              <w:rPr>
                <w:rFonts w:ascii="ＭＳ ゴシック" w:eastAsia="ＭＳ ゴシック" w:hAnsi="ＭＳ ゴシック" w:hint="eastAsia"/>
                <w:sz w:val="22"/>
                <w:szCs w:val="24"/>
              </w:rPr>
              <w:t>発生品目</w:t>
            </w:r>
          </w:p>
        </w:tc>
        <w:tc>
          <w:tcPr>
            <w:tcW w:w="2939" w:type="dxa"/>
            <w:tcBorders>
              <w:top w:val="single" w:sz="4" w:space="0" w:color="auto"/>
              <w:left w:val="double" w:sz="4" w:space="0" w:color="auto"/>
              <w:bottom w:val="single" w:sz="4" w:space="0" w:color="auto"/>
            </w:tcBorders>
          </w:tcPr>
          <w:p w14:paraId="247B85FA" w14:textId="5514BAB9" w:rsidR="00BB0AFF" w:rsidRDefault="00BB0AFF" w:rsidP="00BB0AFF">
            <w:pPr>
              <w:jc w:val="left"/>
              <w:rPr>
                <w:rFonts w:ascii="ＭＳ 明朝" w:eastAsia="ＭＳ 明朝" w:hAnsi="ＭＳ 明朝"/>
                <w:sz w:val="22"/>
                <w:szCs w:val="24"/>
              </w:rPr>
            </w:pPr>
            <w:r>
              <w:rPr>
                <w:rFonts w:ascii="ＭＳ 明朝" w:eastAsia="ＭＳ 明朝" w:hAnsi="ＭＳ 明朝" w:hint="eastAsia"/>
                <w:sz w:val="22"/>
                <w:szCs w:val="24"/>
              </w:rPr>
              <w:t>表１参照</w:t>
            </w:r>
          </w:p>
        </w:tc>
        <w:tc>
          <w:tcPr>
            <w:tcW w:w="4200" w:type="dxa"/>
            <w:vMerge/>
          </w:tcPr>
          <w:p w14:paraId="31CF9320" w14:textId="77777777" w:rsidR="00BB0AFF" w:rsidRDefault="00BB0AFF" w:rsidP="00BB0AFF">
            <w:pPr>
              <w:jc w:val="left"/>
              <w:rPr>
                <w:rFonts w:ascii="ＭＳ 明朝" w:eastAsia="ＭＳ 明朝" w:hAnsi="ＭＳ 明朝"/>
                <w:sz w:val="22"/>
                <w:szCs w:val="24"/>
              </w:rPr>
            </w:pPr>
          </w:p>
        </w:tc>
      </w:tr>
      <w:tr w:rsidR="00BB0AFF" w14:paraId="651E7EE8"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14EF00C8" w14:textId="65A3C612" w:rsidR="00BB0AFF" w:rsidRPr="00B07AA1" w:rsidRDefault="00BB0AFF" w:rsidP="00C16B43">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c>
          <w:tcPr>
            <w:tcW w:w="2939" w:type="dxa"/>
            <w:tcBorders>
              <w:top w:val="single" w:sz="4" w:space="0" w:color="auto"/>
              <w:left w:val="double" w:sz="4" w:space="0" w:color="auto"/>
              <w:bottom w:val="single" w:sz="4" w:space="0" w:color="auto"/>
            </w:tcBorders>
          </w:tcPr>
          <w:p w14:paraId="2FFDA491" w14:textId="544CF8CC" w:rsidR="00BB0AFF" w:rsidRDefault="00BB0AFF" w:rsidP="00BB0AFF">
            <w:pPr>
              <w:jc w:val="left"/>
              <w:rPr>
                <w:rFonts w:ascii="ＭＳ 明朝" w:eastAsia="ＭＳ 明朝" w:hAnsi="ＭＳ 明朝"/>
                <w:sz w:val="22"/>
                <w:szCs w:val="24"/>
              </w:rPr>
            </w:pPr>
          </w:p>
        </w:tc>
        <w:tc>
          <w:tcPr>
            <w:tcW w:w="4200" w:type="dxa"/>
            <w:tcBorders>
              <w:bottom w:val="single" w:sz="4" w:space="0" w:color="auto"/>
            </w:tcBorders>
          </w:tcPr>
          <w:p w14:paraId="309F2A17" w14:textId="77777777" w:rsidR="00BB0AFF" w:rsidRDefault="00BB0AFF" w:rsidP="00BB0AFF">
            <w:pPr>
              <w:jc w:val="left"/>
              <w:rPr>
                <w:rFonts w:ascii="ＭＳ 明朝" w:eastAsia="ＭＳ 明朝" w:hAnsi="ＭＳ 明朝"/>
                <w:sz w:val="22"/>
                <w:szCs w:val="24"/>
              </w:rPr>
            </w:pPr>
          </w:p>
        </w:tc>
      </w:tr>
      <w:tr w:rsidR="00BB0AFF" w14:paraId="4090E43E" w14:textId="77777777" w:rsidTr="001525DB">
        <w:tc>
          <w:tcPr>
            <w:tcW w:w="2401" w:type="dxa"/>
            <w:tcBorders>
              <w:top w:val="single" w:sz="4" w:space="0" w:color="auto"/>
              <w:bottom w:val="single" w:sz="4" w:space="0" w:color="auto"/>
              <w:right w:val="double" w:sz="4" w:space="0" w:color="auto"/>
            </w:tcBorders>
            <w:shd w:val="clear" w:color="auto" w:fill="D9D9D9" w:themeFill="background1" w:themeFillShade="D9"/>
          </w:tcPr>
          <w:p w14:paraId="5DF78038" w14:textId="0542F269" w:rsidR="00BB0AFF" w:rsidRPr="00B07AA1" w:rsidRDefault="00BB0AFF" w:rsidP="00C16B43">
            <w:pPr>
              <w:rPr>
                <w:rFonts w:ascii="ＭＳ ゴシック" w:eastAsia="ＭＳ ゴシック" w:hAnsi="ＭＳ ゴシック"/>
                <w:sz w:val="22"/>
                <w:szCs w:val="24"/>
              </w:rPr>
            </w:pPr>
            <w:r>
              <w:rPr>
                <w:rFonts w:ascii="ＭＳ ゴシック" w:eastAsia="ＭＳ ゴシック" w:hAnsi="ＭＳ ゴシック" w:hint="eastAsia"/>
                <w:sz w:val="22"/>
                <w:szCs w:val="24"/>
              </w:rPr>
              <w:t>受入基準</w:t>
            </w:r>
          </w:p>
        </w:tc>
        <w:tc>
          <w:tcPr>
            <w:tcW w:w="2939" w:type="dxa"/>
            <w:tcBorders>
              <w:top w:val="single" w:sz="4" w:space="0" w:color="auto"/>
              <w:left w:val="double" w:sz="4" w:space="0" w:color="auto"/>
              <w:bottom w:val="single" w:sz="4" w:space="0" w:color="auto"/>
            </w:tcBorders>
          </w:tcPr>
          <w:p w14:paraId="7AFEBA6F" w14:textId="77777777" w:rsidR="00BB0AFF" w:rsidRDefault="00BB0AFF" w:rsidP="00BB0AFF">
            <w:pPr>
              <w:jc w:val="left"/>
              <w:rPr>
                <w:rFonts w:ascii="ＭＳ 明朝" w:eastAsia="ＭＳ 明朝" w:hAnsi="ＭＳ 明朝"/>
                <w:sz w:val="22"/>
                <w:szCs w:val="24"/>
              </w:rPr>
            </w:pPr>
          </w:p>
        </w:tc>
        <w:tc>
          <w:tcPr>
            <w:tcW w:w="4200" w:type="dxa"/>
            <w:vMerge w:val="restart"/>
            <w:tcBorders>
              <w:top w:val="single" w:sz="4" w:space="0" w:color="auto"/>
            </w:tcBorders>
          </w:tcPr>
          <w:p w14:paraId="19432937" w14:textId="5DD84CBF" w:rsidR="00BB0AFF" w:rsidRDefault="00BB0AFF" w:rsidP="00BB0AFF">
            <w:pPr>
              <w:jc w:val="left"/>
              <w:rPr>
                <w:rFonts w:ascii="ＭＳ 明朝" w:eastAsia="ＭＳ 明朝" w:hAnsi="ＭＳ 明朝"/>
                <w:sz w:val="22"/>
                <w:szCs w:val="24"/>
              </w:rPr>
            </w:pPr>
            <w:r>
              <w:rPr>
                <w:rFonts w:ascii="ＭＳ 明朝" w:eastAsia="ＭＳ 明朝" w:hAnsi="ＭＳ 明朝" w:hint="eastAsia"/>
                <w:sz w:val="22"/>
                <w:szCs w:val="24"/>
              </w:rPr>
              <w:t>各社ホームページ又は電話等で問合せ</w:t>
            </w:r>
          </w:p>
        </w:tc>
      </w:tr>
      <w:tr w:rsidR="00BB0AFF" w14:paraId="6197431D" w14:textId="77777777" w:rsidTr="001525DB">
        <w:tc>
          <w:tcPr>
            <w:tcW w:w="2401" w:type="dxa"/>
            <w:tcBorders>
              <w:top w:val="single" w:sz="4" w:space="0" w:color="auto"/>
              <w:bottom w:val="single" w:sz="12" w:space="0" w:color="auto"/>
              <w:right w:val="double" w:sz="4" w:space="0" w:color="auto"/>
            </w:tcBorders>
            <w:shd w:val="clear" w:color="auto" w:fill="D9D9D9" w:themeFill="background1" w:themeFillShade="D9"/>
          </w:tcPr>
          <w:p w14:paraId="11910062" w14:textId="47255B4B" w:rsidR="00BB0AFF" w:rsidRPr="00B07AA1" w:rsidRDefault="00BB0AFF" w:rsidP="00C16B43">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処理単価</w:t>
            </w:r>
          </w:p>
        </w:tc>
        <w:tc>
          <w:tcPr>
            <w:tcW w:w="2939" w:type="dxa"/>
            <w:tcBorders>
              <w:top w:val="single" w:sz="4" w:space="0" w:color="auto"/>
              <w:left w:val="double" w:sz="4" w:space="0" w:color="auto"/>
              <w:bottom w:val="single" w:sz="12" w:space="0" w:color="auto"/>
            </w:tcBorders>
          </w:tcPr>
          <w:p w14:paraId="02C86BA0" w14:textId="79D276C1" w:rsidR="00BB0AFF" w:rsidRDefault="00BB0AFF" w:rsidP="00BB0AFF">
            <w:pPr>
              <w:spacing w:line="276" w:lineRule="auto"/>
              <w:jc w:val="left"/>
              <w:rPr>
                <w:rFonts w:ascii="ＭＳ 明朝" w:eastAsia="ＭＳ 明朝" w:hAnsi="ＭＳ 明朝"/>
                <w:sz w:val="22"/>
                <w:szCs w:val="24"/>
              </w:rPr>
            </w:pPr>
          </w:p>
        </w:tc>
        <w:tc>
          <w:tcPr>
            <w:tcW w:w="4200" w:type="dxa"/>
            <w:vMerge/>
            <w:tcBorders>
              <w:bottom w:val="single" w:sz="12" w:space="0" w:color="auto"/>
            </w:tcBorders>
          </w:tcPr>
          <w:p w14:paraId="5DD57931" w14:textId="27F19449" w:rsidR="00BB0AFF" w:rsidRDefault="00BB0AFF" w:rsidP="00BB0AFF">
            <w:pPr>
              <w:spacing w:line="276" w:lineRule="auto"/>
              <w:jc w:val="left"/>
              <w:rPr>
                <w:rFonts w:ascii="ＭＳ 明朝" w:eastAsia="ＭＳ 明朝" w:hAnsi="ＭＳ 明朝"/>
                <w:sz w:val="22"/>
                <w:szCs w:val="24"/>
              </w:rPr>
            </w:pPr>
          </w:p>
        </w:tc>
      </w:tr>
    </w:tbl>
    <w:p w14:paraId="02F6991D" w14:textId="77777777" w:rsidR="00BB0AFF" w:rsidRDefault="00BB0AFF" w:rsidP="00BB0AFF">
      <w:pPr>
        <w:rPr>
          <w:rFonts w:ascii="ＭＳ 明朝" w:eastAsia="ＭＳ 明朝" w:hAnsi="ＭＳ 明朝"/>
          <w:sz w:val="22"/>
          <w:szCs w:val="24"/>
        </w:rPr>
      </w:pPr>
      <w:r>
        <w:rPr>
          <w:rFonts w:ascii="ＭＳ ゴシック" w:eastAsia="ＭＳ ゴシック" w:hAnsi="ＭＳ ゴシック" w:hint="eastAsia"/>
          <w:sz w:val="22"/>
          <w:szCs w:val="24"/>
        </w:rPr>
        <w:t>（記載内容は例示です。実際の試行工事にあわせて加工してください）</w:t>
      </w:r>
    </w:p>
    <w:p w14:paraId="3C5F3F60" w14:textId="32E4C053" w:rsidR="001525DB" w:rsidRDefault="001525DB">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37158E9A" w14:textId="270B28A3" w:rsidR="00BB0AFF" w:rsidRPr="00BB0AFF" w:rsidRDefault="00BB0AFF">
      <w:pPr>
        <w:rPr>
          <w:rFonts w:ascii="ＭＳ ゴシック" w:eastAsia="ＭＳ ゴシック" w:hAnsi="ＭＳ ゴシック"/>
          <w:sz w:val="22"/>
          <w:szCs w:val="24"/>
          <w:u w:val="single"/>
        </w:rPr>
      </w:pPr>
      <w:r w:rsidRPr="00BB0AFF">
        <w:rPr>
          <w:rFonts w:ascii="ＭＳ ゴシック" w:eastAsia="ＭＳ ゴシック" w:hAnsi="ＭＳ ゴシック" w:hint="eastAsia"/>
          <w:sz w:val="22"/>
          <w:szCs w:val="24"/>
          <w:u w:val="single"/>
        </w:rPr>
        <w:lastRenderedPageBreak/>
        <w:t>ＳＴＥＰ４：協議、現場分別品目・分別方法設定</w:t>
      </w:r>
    </w:p>
    <w:p w14:paraId="73617C4B" w14:textId="6F85725B" w:rsidR="00BB0AFF" w:rsidRDefault="00BB0AFF">
      <w:pPr>
        <w:rPr>
          <w:rFonts w:ascii="ＭＳ 明朝" w:eastAsia="ＭＳ 明朝" w:hAnsi="ＭＳ 明朝"/>
          <w:sz w:val="22"/>
          <w:szCs w:val="24"/>
        </w:rPr>
      </w:pPr>
      <w:r>
        <w:rPr>
          <w:rFonts w:ascii="ＭＳ 明朝" w:eastAsia="ＭＳ 明朝" w:hAnsi="ＭＳ 明朝" w:hint="eastAsia"/>
          <w:sz w:val="22"/>
          <w:szCs w:val="24"/>
        </w:rPr>
        <w:t xml:space="preserve">　現場分別品目や分別方法を設定するため、</w:t>
      </w:r>
      <w:r w:rsidRPr="001525DB">
        <w:rPr>
          <w:rFonts w:ascii="ＭＳ 明朝" w:eastAsia="ＭＳ 明朝" w:hAnsi="ＭＳ 明朝" w:hint="eastAsia"/>
          <w:color w:val="FF0000"/>
          <w:sz w:val="22"/>
          <w:szCs w:val="24"/>
          <w:u w:val="wave"/>
        </w:rPr>
        <w:t>建設現場周辺の産業廃棄物処理施設と協議</w:t>
      </w:r>
      <w:r>
        <w:rPr>
          <w:rFonts w:ascii="ＭＳ 明朝" w:eastAsia="ＭＳ 明朝" w:hAnsi="ＭＳ 明朝" w:hint="eastAsia"/>
          <w:sz w:val="22"/>
          <w:szCs w:val="24"/>
        </w:rPr>
        <w:t>を行ってください。</w:t>
      </w:r>
    </w:p>
    <w:p w14:paraId="4474FC75" w14:textId="77777777" w:rsidR="001525DB" w:rsidRDefault="001525DB">
      <w:pPr>
        <w:rPr>
          <w:rFonts w:ascii="ＭＳ 明朝" w:eastAsia="ＭＳ 明朝" w:hAnsi="ＭＳ 明朝"/>
          <w:sz w:val="22"/>
          <w:szCs w:val="24"/>
        </w:rPr>
      </w:pPr>
    </w:p>
    <w:p w14:paraId="27263D2A" w14:textId="49B8CBFD" w:rsidR="001525DB" w:rsidRPr="00DB3EBA" w:rsidRDefault="001525DB" w:rsidP="001525D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表４．</w:t>
      </w:r>
      <w:r w:rsidRPr="00DB3EBA">
        <w:rPr>
          <w:rFonts w:ascii="ＭＳ ゴシック" w:eastAsia="ＭＳ ゴシック" w:hAnsi="ＭＳ ゴシック" w:hint="eastAsia"/>
          <w:sz w:val="22"/>
          <w:szCs w:val="24"/>
        </w:rPr>
        <w:t>産業廃棄物</w:t>
      </w:r>
      <w:r>
        <w:rPr>
          <w:rFonts w:ascii="ＭＳ ゴシック" w:eastAsia="ＭＳ ゴシック" w:hAnsi="ＭＳ ゴシック" w:hint="eastAsia"/>
          <w:sz w:val="22"/>
          <w:szCs w:val="24"/>
        </w:rPr>
        <w:t>処理施設との協議事項（記入様式）</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1"/>
        <w:gridCol w:w="7139"/>
      </w:tblGrid>
      <w:tr w:rsidR="001525DB" w:rsidRPr="00B07AA1" w14:paraId="2E5D9CE3" w14:textId="77777777" w:rsidTr="009C6942">
        <w:tc>
          <w:tcPr>
            <w:tcW w:w="2401" w:type="dxa"/>
            <w:tcBorders>
              <w:top w:val="single" w:sz="12" w:space="0" w:color="auto"/>
              <w:bottom w:val="double" w:sz="4" w:space="0" w:color="auto"/>
              <w:right w:val="double" w:sz="4" w:space="0" w:color="auto"/>
            </w:tcBorders>
            <w:shd w:val="clear" w:color="auto" w:fill="D9D9D9" w:themeFill="background1" w:themeFillShade="D9"/>
          </w:tcPr>
          <w:p w14:paraId="01053899" w14:textId="77777777" w:rsidR="001525DB" w:rsidRPr="00B07AA1" w:rsidRDefault="001525DB" w:rsidP="009C6942">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協議内容</w:t>
            </w:r>
          </w:p>
        </w:tc>
        <w:tc>
          <w:tcPr>
            <w:tcW w:w="7139" w:type="dxa"/>
            <w:tcBorders>
              <w:top w:val="single" w:sz="12" w:space="0" w:color="auto"/>
              <w:bottom w:val="double" w:sz="4" w:space="0" w:color="auto"/>
            </w:tcBorders>
            <w:shd w:val="clear" w:color="auto" w:fill="D9D9D9" w:themeFill="background1" w:themeFillShade="D9"/>
          </w:tcPr>
          <w:p w14:paraId="4058EBDF" w14:textId="77777777" w:rsidR="001525DB" w:rsidRPr="00B07AA1" w:rsidRDefault="001525DB" w:rsidP="009C6942">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協議結果</w:t>
            </w:r>
          </w:p>
        </w:tc>
      </w:tr>
      <w:tr w:rsidR="001525DB" w14:paraId="600DE545" w14:textId="77777777" w:rsidTr="009C6942">
        <w:tc>
          <w:tcPr>
            <w:tcW w:w="2401" w:type="dxa"/>
            <w:tcBorders>
              <w:top w:val="double" w:sz="4" w:space="0" w:color="auto"/>
              <w:bottom w:val="single" w:sz="4" w:space="0" w:color="auto"/>
              <w:right w:val="double" w:sz="4" w:space="0" w:color="auto"/>
            </w:tcBorders>
            <w:shd w:val="clear" w:color="auto" w:fill="D9D9D9" w:themeFill="background1" w:themeFillShade="D9"/>
          </w:tcPr>
          <w:p w14:paraId="58586B5B" w14:textId="4C8B1A03"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double" w:sz="4" w:space="0" w:color="auto"/>
              <w:bottom w:val="single" w:sz="4" w:space="0" w:color="auto"/>
            </w:tcBorders>
          </w:tcPr>
          <w:p w14:paraId="531B796B" w14:textId="5176904F" w:rsidR="001525DB" w:rsidRDefault="001525DB" w:rsidP="009C6942">
            <w:pPr>
              <w:spacing w:line="280" w:lineRule="exact"/>
              <w:jc w:val="left"/>
              <w:rPr>
                <w:rFonts w:ascii="ＭＳ 明朝" w:eastAsia="ＭＳ 明朝" w:hAnsi="ＭＳ 明朝"/>
                <w:sz w:val="22"/>
                <w:szCs w:val="24"/>
              </w:rPr>
            </w:pPr>
          </w:p>
        </w:tc>
      </w:tr>
      <w:tr w:rsidR="001525DB" w14:paraId="2EEF56DB"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10217B62" w14:textId="1CD87E0E"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single" w:sz="4" w:space="0" w:color="auto"/>
              <w:bottom w:val="single" w:sz="4" w:space="0" w:color="auto"/>
            </w:tcBorders>
          </w:tcPr>
          <w:p w14:paraId="6F8726FB" w14:textId="0F71D3D6" w:rsidR="001525DB" w:rsidRDefault="001525DB" w:rsidP="009C6942">
            <w:pPr>
              <w:spacing w:line="280" w:lineRule="exact"/>
              <w:jc w:val="left"/>
              <w:rPr>
                <w:rFonts w:ascii="ＭＳ 明朝" w:eastAsia="ＭＳ 明朝" w:hAnsi="ＭＳ 明朝"/>
                <w:sz w:val="22"/>
                <w:szCs w:val="24"/>
              </w:rPr>
            </w:pPr>
          </w:p>
        </w:tc>
      </w:tr>
      <w:tr w:rsidR="001525DB" w14:paraId="06B22F91"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05E26BF9" w14:textId="77777777"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single" w:sz="4" w:space="0" w:color="auto"/>
              <w:bottom w:val="single" w:sz="4" w:space="0" w:color="auto"/>
            </w:tcBorders>
          </w:tcPr>
          <w:p w14:paraId="5A54EA6D" w14:textId="77777777" w:rsidR="001525DB" w:rsidRDefault="001525DB" w:rsidP="009C6942">
            <w:pPr>
              <w:spacing w:line="280" w:lineRule="exact"/>
              <w:jc w:val="left"/>
              <w:rPr>
                <w:rFonts w:ascii="ＭＳ 明朝" w:eastAsia="ＭＳ 明朝" w:hAnsi="ＭＳ 明朝"/>
                <w:sz w:val="22"/>
                <w:szCs w:val="24"/>
              </w:rPr>
            </w:pPr>
          </w:p>
        </w:tc>
      </w:tr>
      <w:tr w:rsidR="001525DB" w14:paraId="28E2B1FA"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7C5E7906" w14:textId="77777777"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single" w:sz="4" w:space="0" w:color="auto"/>
              <w:bottom w:val="single" w:sz="4" w:space="0" w:color="auto"/>
            </w:tcBorders>
          </w:tcPr>
          <w:p w14:paraId="4F55C7E6" w14:textId="77777777" w:rsidR="001525DB" w:rsidRDefault="001525DB" w:rsidP="009C6942">
            <w:pPr>
              <w:spacing w:line="280" w:lineRule="exact"/>
              <w:jc w:val="left"/>
              <w:rPr>
                <w:rFonts w:ascii="ＭＳ 明朝" w:eastAsia="ＭＳ 明朝" w:hAnsi="ＭＳ 明朝"/>
                <w:sz w:val="22"/>
                <w:szCs w:val="24"/>
              </w:rPr>
            </w:pPr>
          </w:p>
        </w:tc>
      </w:tr>
      <w:tr w:rsidR="001525DB" w14:paraId="7EFF73AC"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1E4132DE" w14:textId="77777777"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single" w:sz="4" w:space="0" w:color="auto"/>
              <w:bottom w:val="single" w:sz="4" w:space="0" w:color="auto"/>
            </w:tcBorders>
          </w:tcPr>
          <w:p w14:paraId="46492439" w14:textId="77777777" w:rsidR="001525DB" w:rsidRDefault="001525DB" w:rsidP="009C6942">
            <w:pPr>
              <w:spacing w:line="280" w:lineRule="exact"/>
              <w:jc w:val="left"/>
              <w:rPr>
                <w:rFonts w:ascii="ＭＳ 明朝" w:eastAsia="ＭＳ 明朝" w:hAnsi="ＭＳ 明朝"/>
                <w:sz w:val="22"/>
                <w:szCs w:val="24"/>
              </w:rPr>
            </w:pPr>
          </w:p>
        </w:tc>
      </w:tr>
      <w:tr w:rsidR="001525DB" w14:paraId="1E3B0BAE"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737D60AE" w14:textId="77777777"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single" w:sz="4" w:space="0" w:color="auto"/>
              <w:bottom w:val="single" w:sz="4" w:space="0" w:color="auto"/>
            </w:tcBorders>
          </w:tcPr>
          <w:p w14:paraId="2BF2D751" w14:textId="77777777" w:rsidR="001525DB" w:rsidRDefault="001525DB" w:rsidP="009C6942">
            <w:pPr>
              <w:spacing w:line="280" w:lineRule="exact"/>
              <w:jc w:val="left"/>
              <w:rPr>
                <w:rFonts w:ascii="ＭＳ 明朝" w:eastAsia="ＭＳ 明朝" w:hAnsi="ＭＳ 明朝"/>
                <w:sz w:val="22"/>
                <w:szCs w:val="24"/>
              </w:rPr>
            </w:pPr>
          </w:p>
        </w:tc>
      </w:tr>
      <w:tr w:rsidR="001525DB" w14:paraId="4AE3C19C"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6C39CE04" w14:textId="77777777"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single" w:sz="4" w:space="0" w:color="auto"/>
              <w:bottom w:val="single" w:sz="4" w:space="0" w:color="auto"/>
            </w:tcBorders>
          </w:tcPr>
          <w:p w14:paraId="00A16672" w14:textId="77777777" w:rsidR="001525DB" w:rsidRDefault="001525DB" w:rsidP="009C6942">
            <w:pPr>
              <w:spacing w:line="280" w:lineRule="exact"/>
              <w:jc w:val="left"/>
              <w:rPr>
                <w:rFonts w:ascii="ＭＳ 明朝" w:eastAsia="ＭＳ 明朝" w:hAnsi="ＭＳ 明朝"/>
                <w:sz w:val="22"/>
                <w:szCs w:val="24"/>
              </w:rPr>
            </w:pPr>
          </w:p>
        </w:tc>
      </w:tr>
      <w:tr w:rsidR="001525DB" w14:paraId="59F13EDD"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2EE3EA26" w14:textId="1EE54ED3"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single" w:sz="4" w:space="0" w:color="auto"/>
              <w:bottom w:val="single" w:sz="4" w:space="0" w:color="auto"/>
            </w:tcBorders>
          </w:tcPr>
          <w:p w14:paraId="789A7E6E" w14:textId="3868933D" w:rsidR="001525DB" w:rsidRDefault="001525DB" w:rsidP="009C6942">
            <w:pPr>
              <w:spacing w:line="280" w:lineRule="exact"/>
              <w:jc w:val="left"/>
              <w:rPr>
                <w:rFonts w:ascii="ＭＳ 明朝" w:eastAsia="ＭＳ 明朝" w:hAnsi="ＭＳ 明朝"/>
                <w:sz w:val="22"/>
                <w:szCs w:val="24"/>
              </w:rPr>
            </w:pPr>
          </w:p>
        </w:tc>
      </w:tr>
      <w:tr w:rsidR="001525DB" w14:paraId="715AF763"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17059CB3" w14:textId="4D176A3D"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single" w:sz="4" w:space="0" w:color="auto"/>
              <w:bottom w:val="single" w:sz="4" w:space="0" w:color="auto"/>
            </w:tcBorders>
          </w:tcPr>
          <w:p w14:paraId="4D592E88" w14:textId="5E0DA8F3" w:rsidR="001525DB" w:rsidRDefault="001525DB" w:rsidP="009C6942">
            <w:pPr>
              <w:spacing w:line="280" w:lineRule="exact"/>
              <w:jc w:val="left"/>
              <w:rPr>
                <w:rFonts w:ascii="ＭＳ 明朝" w:eastAsia="ＭＳ 明朝" w:hAnsi="ＭＳ 明朝"/>
                <w:sz w:val="22"/>
                <w:szCs w:val="24"/>
              </w:rPr>
            </w:pPr>
          </w:p>
        </w:tc>
      </w:tr>
      <w:tr w:rsidR="001525DB" w14:paraId="72CBDA74"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49D184F4" w14:textId="1B45BE7A"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single" w:sz="4" w:space="0" w:color="auto"/>
              <w:bottom w:val="single" w:sz="4" w:space="0" w:color="auto"/>
            </w:tcBorders>
          </w:tcPr>
          <w:p w14:paraId="05E66560" w14:textId="16537896" w:rsidR="001525DB" w:rsidRDefault="001525DB" w:rsidP="009C6942">
            <w:pPr>
              <w:spacing w:line="280" w:lineRule="exact"/>
              <w:jc w:val="left"/>
              <w:rPr>
                <w:rFonts w:ascii="ＭＳ 明朝" w:eastAsia="ＭＳ 明朝" w:hAnsi="ＭＳ 明朝"/>
                <w:sz w:val="22"/>
                <w:szCs w:val="24"/>
              </w:rPr>
            </w:pPr>
          </w:p>
        </w:tc>
      </w:tr>
      <w:tr w:rsidR="001525DB" w14:paraId="181B33F0" w14:textId="77777777" w:rsidTr="009C6942">
        <w:tc>
          <w:tcPr>
            <w:tcW w:w="2401" w:type="dxa"/>
            <w:tcBorders>
              <w:top w:val="single" w:sz="4" w:space="0" w:color="auto"/>
              <w:bottom w:val="single" w:sz="4" w:space="0" w:color="auto"/>
              <w:right w:val="double" w:sz="4" w:space="0" w:color="auto"/>
            </w:tcBorders>
            <w:shd w:val="clear" w:color="auto" w:fill="D9D9D9" w:themeFill="background1" w:themeFillShade="D9"/>
          </w:tcPr>
          <w:p w14:paraId="11889864" w14:textId="5DA919B2" w:rsidR="001525DB" w:rsidRPr="00B07AA1" w:rsidRDefault="001525DB" w:rsidP="009C6942">
            <w:pPr>
              <w:spacing w:line="280" w:lineRule="exact"/>
              <w:rPr>
                <w:rFonts w:ascii="ＭＳ ゴシック" w:eastAsia="ＭＳ ゴシック" w:hAnsi="ＭＳ ゴシック"/>
                <w:sz w:val="22"/>
                <w:szCs w:val="24"/>
              </w:rPr>
            </w:pPr>
          </w:p>
        </w:tc>
        <w:tc>
          <w:tcPr>
            <w:tcW w:w="7139" w:type="dxa"/>
            <w:tcBorders>
              <w:top w:val="single" w:sz="4" w:space="0" w:color="auto"/>
              <w:bottom w:val="single" w:sz="4" w:space="0" w:color="auto"/>
            </w:tcBorders>
          </w:tcPr>
          <w:p w14:paraId="404AFEBB" w14:textId="77777777" w:rsidR="001525DB" w:rsidRDefault="001525DB" w:rsidP="009C6942">
            <w:pPr>
              <w:spacing w:line="280" w:lineRule="exact"/>
              <w:jc w:val="left"/>
              <w:rPr>
                <w:rFonts w:ascii="ＭＳ 明朝" w:eastAsia="ＭＳ 明朝" w:hAnsi="ＭＳ 明朝"/>
                <w:sz w:val="22"/>
                <w:szCs w:val="24"/>
              </w:rPr>
            </w:pPr>
          </w:p>
        </w:tc>
      </w:tr>
      <w:tr w:rsidR="001525DB" w14:paraId="5DC0DECA" w14:textId="77777777" w:rsidTr="009C6942">
        <w:tc>
          <w:tcPr>
            <w:tcW w:w="2401" w:type="dxa"/>
            <w:tcBorders>
              <w:top w:val="single" w:sz="4" w:space="0" w:color="auto"/>
              <w:bottom w:val="single" w:sz="12" w:space="0" w:color="auto"/>
              <w:right w:val="double" w:sz="4" w:space="0" w:color="auto"/>
            </w:tcBorders>
            <w:shd w:val="clear" w:color="auto" w:fill="D9D9D9" w:themeFill="background1" w:themeFillShade="D9"/>
          </w:tcPr>
          <w:p w14:paraId="66A43628" w14:textId="62CC852A" w:rsidR="001525DB" w:rsidRPr="00B07AA1" w:rsidRDefault="001525DB" w:rsidP="009C6942">
            <w:pPr>
              <w:spacing w:line="280" w:lineRule="exact"/>
              <w:jc w:val="left"/>
              <w:rPr>
                <w:rFonts w:ascii="ＭＳ ゴシック" w:eastAsia="ＭＳ ゴシック" w:hAnsi="ＭＳ ゴシック"/>
                <w:sz w:val="22"/>
                <w:szCs w:val="24"/>
              </w:rPr>
            </w:pPr>
          </w:p>
        </w:tc>
        <w:tc>
          <w:tcPr>
            <w:tcW w:w="7139" w:type="dxa"/>
            <w:tcBorders>
              <w:top w:val="single" w:sz="4" w:space="0" w:color="auto"/>
              <w:bottom w:val="single" w:sz="12" w:space="0" w:color="auto"/>
            </w:tcBorders>
          </w:tcPr>
          <w:p w14:paraId="44BE90AC" w14:textId="3B4BB787" w:rsidR="001525DB" w:rsidRDefault="001525DB" w:rsidP="009C6942">
            <w:pPr>
              <w:spacing w:line="280" w:lineRule="exact"/>
              <w:jc w:val="left"/>
              <w:rPr>
                <w:rFonts w:ascii="ＭＳ 明朝" w:eastAsia="ＭＳ 明朝" w:hAnsi="ＭＳ 明朝"/>
                <w:sz w:val="22"/>
                <w:szCs w:val="24"/>
              </w:rPr>
            </w:pPr>
          </w:p>
        </w:tc>
      </w:tr>
    </w:tbl>
    <w:p w14:paraId="170EB4BE" w14:textId="77777777" w:rsidR="001525DB" w:rsidRPr="001525DB" w:rsidRDefault="001525DB">
      <w:pPr>
        <w:rPr>
          <w:rFonts w:ascii="ＭＳ 明朝" w:eastAsia="ＭＳ 明朝" w:hAnsi="ＭＳ 明朝"/>
          <w:sz w:val="22"/>
          <w:szCs w:val="24"/>
        </w:rPr>
      </w:pPr>
    </w:p>
    <w:p w14:paraId="57F525B2" w14:textId="77777777" w:rsidR="001525DB" w:rsidRDefault="001525DB">
      <w:pPr>
        <w:rPr>
          <w:rFonts w:ascii="ＭＳ 明朝" w:eastAsia="ＭＳ 明朝" w:hAnsi="ＭＳ 明朝"/>
          <w:sz w:val="22"/>
          <w:szCs w:val="24"/>
        </w:rPr>
      </w:pPr>
    </w:p>
    <w:p w14:paraId="01D2423F" w14:textId="2D9B6B19" w:rsidR="00BB0AFF" w:rsidRPr="00DB3EBA" w:rsidRDefault="001525DB" w:rsidP="00BB0AF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例</w:t>
      </w:r>
      <w:r w:rsidR="00BB0AFF">
        <w:rPr>
          <w:rFonts w:ascii="ＭＳ ゴシック" w:eastAsia="ＭＳ ゴシック" w:hAnsi="ＭＳ ゴシック" w:hint="eastAsia"/>
          <w:sz w:val="22"/>
          <w:szCs w:val="24"/>
        </w:rPr>
        <w:t>４．</w:t>
      </w:r>
      <w:r w:rsidR="00BB0AFF" w:rsidRPr="00DB3EBA">
        <w:rPr>
          <w:rFonts w:ascii="ＭＳ ゴシック" w:eastAsia="ＭＳ ゴシック" w:hAnsi="ＭＳ ゴシック" w:hint="eastAsia"/>
          <w:sz w:val="22"/>
          <w:szCs w:val="24"/>
        </w:rPr>
        <w:t>産業廃棄物</w:t>
      </w:r>
      <w:r w:rsidR="00BB0AFF">
        <w:rPr>
          <w:rFonts w:ascii="ＭＳ ゴシック" w:eastAsia="ＭＳ ゴシック" w:hAnsi="ＭＳ ゴシック" w:hint="eastAsia"/>
          <w:sz w:val="22"/>
          <w:szCs w:val="24"/>
        </w:rPr>
        <w:t>処理施設との協議事項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1"/>
        <w:gridCol w:w="7139"/>
      </w:tblGrid>
      <w:tr w:rsidR="00BB0AFF" w:rsidRPr="00B07AA1" w14:paraId="57328400" w14:textId="77777777" w:rsidTr="000964C3">
        <w:tc>
          <w:tcPr>
            <w:tcW w:w="2401" w:type="dxa"/>
            <w:tcBorders>
              <w:top w:val="single" w:sz="12" w:space="0" w:color="auto"/>
              <w:bottom w:val="double" w:sz="4" w:space="0" w:color="auto"/>
              <w:right w:val="double" w:sz="4" w:space="0" w:color="auto"/>
            </w:tcBorders>
            <w:shd w:val="clear" w:color="auto" w:fill="D9D9D9" w:themeFill="background1" w:themeFillShade="D9"/>
          </w:tcPr>
          <w:p w14:paraId="7A441777" w14:textId="182D7D32" w:rsidR="00BB0AFF" w:rsidRPr="00B07AA1" w:rsidRDefault="00BB0AFF" w:rsidP="00C16B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協議内容</w:t>
            </w:r>
          </w:p>
        </w:tc>
        <w:tc>
          <w:tcPr>
            <w:tcW w:w="7139" w:type="dxa"/>
            <w:tcBorders>
              <w:top w:val="single" w:sz="12" w:space="0" w:color="auto"/>
              <w:bottom w:val="double" w:sz="4" w:space="0" w:color="auto"/>
            </w:tcBorders>
            <w:shd w:val="clear" w:color="auto" w:fill="D9D9D9" w:themeFill="background1" w:themeFillShade="D9"/>
          </w:tcPr>
          <w:p w14:paraId="27EA00EE" w14:textId="2FC29633" w:rsidR="00BB0AFF" w:rsidRPr="00B07AA1" w:rsidRDefault="00BB0AFF" w:rsidP="00C16B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協議結果</w:t>
            </w:r>
          </w:p>
        </w:tc>
      </w:tr>
      <w:tr w:rsidR="00BB0AFF" w14:paraId="0805F0AB" w14:textId="77777777" w:rsidTr="000964C3">
        <w:tc>
          <w:tcPr>
            <w:tcW w:w="2401" w:type="dxa"/>
            <w:tcBorders>
              <w:top w:val="double" w:sz="4" w:space="0" w:color="auto"/>
              <w:bottom w:val="single" w:sz="4" w:space="0" w:color="auto"/>
              <w:right w:val="double" w:sz="4" w:space="0" w:color="auto"/>
            </w:tcBorders>
            <w:shd w:val="clear" w:color="auto" w:fill="D9D9D9" w:themeFill="background1" w:themeFillShade="D9"/>
          </w:tcPr>
          <w:p w14:paraId="47FED029" w14:textId="14424755" w:rsidR="00BB0AFF" w:rsidRPr="00B07AA1" w:rsidRDefault="000964C3" w:rsidP="000964C3">
            <w:pPr>
              <w:spacing w:line="28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分別ステージ</w:t>
            </w:r>
          </w:p>
        </w:tc>
        <w:tc>
          <w:tcPr>
            <w:tcW w:w="7139" w:type="dxa"/>
            <w:tcBorders>
              <w:top w:val="double" w:sz="4" w:space="0" w:color="auto"/>
              <w:bottom w:val="single" w:sz="4" w:space="0" w:color="auto"/>
            </w:tcBorders>
          </w:tcPr>
          <w:p w14:paraId="7169EF15" w14:textId="6784DFAA" w:rsidR="000964C3" w:rsidRDefault="000964C3" w:rsidP="000964C3">
            <w:pPr>
              <w:spacing w:line="280" w:lineRule="exact"/>
              <w:jc w:val="left"/>
              <w:rPr>
                <w:rFonts w:ascii="ＭＳ 明朝" w:eastAsia="ＭＳ 明朝" w:hAnsi="ＭＳ 明朝"/>
                <w:sz w:val="22"/>
                <w:szCs w:val="24"/>
              </w:rPr>
            </w:pPr>
            <w:r>
              <w:rPr>
                <w:rFonts w:ascii="ＭＳ 明朝" w:eastAsia="ＭＳ 明朝" w:hAnsi="ＭＳ 明朝" w:hint="eastAsia"/>
                <w:sz w:val="22"/>
                <w:szCs w:val="24"/>
              </w:rPr>
              <w:t>廃プラスチック：ステージ３、木くず（特定建設資材廃棄物）：ステージ４、紙くず（ダンボール）：ステージ４、ガラス・陶磁器くず：ステージ５　など</w:t>
            </w:r>
          </w:p>
        </w:tc>
      </w:tr>
      <w:tr w:rsidR="000964C3" w14:paraId="1D1CF022" w14:textId="77777777" w:rsidTr="000964C3">
        <w:tc>
          <w:tcPr>
            <w:tcW w:w="2401" w:type="dxa"/>
            <w:tcBorders>
              <w:top w:val="single" w:sz="4" w:space="0" w:color="auto"/>
              <w:bottom w:val="single" w:sz="4" w:space="0" w:color="auto"/>
              <w:right w:val="double" w:sz="4" w:space="0" w:color="auto"/>
            </w:tcBorders>
            <w:shd w:val="clear" w:color="auto" w:fill="D9D9D9" w:themeFill="background1" w:themeFillShade="D9"/>
          </w:tcPr>
          <w:p w14:paraId="66EE834C" w14:textId="4E7E0F53" w:rsidR="000964C3" w:rsidRPr="00B07AA1" w:rsidRDefault="000964C3" w:rsidP="000964C3">
            <w:pPr>
              <w:spacing w:line="28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回収容器</w:t>
            </w:r>
          </w:p>
        </w:tc>
        <w:tc>
          <w:tcPr>
            <w:tcW w:w="7139" w:type="dxa"/>
            <w:tcBorders>
              <w:top w:val="single" w:sz="4" w:space="0" w:color="auto"/>
              <w:bottom w:val="single" w:sz="4" w:space="0" w:color="auto"/>
            </w:tcBorders>
          </w:tcPr>
          <w:p w14:paraId="458F14C7" w14:textId="551ECD66" w:rsidR="000964C3" w:rsidRDefault="000964C3" w:rsidP="000964C3">
            <w:pPr>
              <w:spacing w:line="280" w:lineRule="exact"/>
              <w:jc w:val="left"/>
              <w:rPr>
                <w:rFonts w:ascii="ＭＳ 明朝" w:eastAsia="ＭＳ 明朝" w:hAnsi="ＭＳ 明朝"/>
                <w:sz w:val="22"/>
                <w:szCs w:val="24"/>
              </w:rPr>
            </w:pPr>
            <w:r>
              <w:rPr>
                <w:rFonts w:ascii="ＭＳ 明朝" w:eastAsia="ＭＳ 明朝" w:hAnsi="ＭＳ 明朝" w:hint="eastAsia"/>
                <w:sz w:val="22"/>
                <w:szCs w:val="24"/>
              </w:rPr>
              <w:t>１ｍ</w:t>
            </w:r>
            <w:r w:rsidRPr="000964C3">
              <w:rPr>
                <w:rFonts w:ascii="ＭＳ 明朝" w:eastAsia="ＭＳ 明朝" w:hAnsi="ＭＳ 明朝" w:hint="eastAsia"/>
                <w:sz w:val="22"/>
                <w:szCs w:val="24"/>
                <w:vertAlign w:val="superscript"/>
              </w:rPr>
              <w:t>３</w:t>
            </w:r>
            <w:r>
              <w:rPr>
                <w:rFonts w:ascii="ＭＳ 明朝" w:eastAsia="ＭＳ 明朝" w:hAnsi="ＭＳ 明朝" w:hint="eastAsia"/>
                <w:sz w:val="22"/>
                <w:szCs w:val="24"/>
              </w:rPr>
              <w:t>コンテナ　６個</w:t>
            </w:r>
          </w:p>
        </w:tc>
      </w:tr>
      <w:tr w:rsidR="000964C3" w14:paraId="58E1A65F" w14:textId="77777777" w:rsidTr="000964C3">
        <w:tc>
          <w:tcPr>
            <w:tcW w:w="2401" w:type="dxa"/>
            <w:tcBorders>
              <w:top w:val="single" w:sz="4" w:space="0" w:color="auto"/>
              <w:bottom w:val="single" w:sz="4" w:space="0" w:color="auto"/>
              <w:right w:val="double" w:sz="4" w:space="0" w:color="auto"/>
            </w:tcBorders>
            <w:shd w:val="clear" w:color="auto" w:fill="D9D9D9" w:themeFill="background1" w:themeFillShade="D9"/>
          </w:tcPr>
          <w:p w14:paraId="7A351A05" w14:textId="19BAB1A0" w:rsidR="000964C3" w:rsidRPr="00B07AA1" w:rsidRDefault="000964C3" w:rsidP="000964C3">
            <w:pPr>
              <w:spacing w:line="28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回収容器設置場所</w:t>
            </w:r>
          </w:p>
        </w:tc>
        <w:tc>
          <w:tcPr>
            <w:tcW w:w="7139" w:type="dxa"/>
            <w:tcBorders>
              <w:top w:val="single" w:sz="4" w:space="0" w:color="auto"/>
              <w:bottom w:val="single" w:sz="4" w:space="0" w:color="auto"/>
            </w:tcBorders>
          </w:tcPr>
          <w:p w14:paraId="4ED4E853" w14:textId="2A3D0C5C" w:rsidR="000964C3" w:rsidRDefault="000964C3" w:rsidP="000964C3">
            <w:pPr>
              <w:spacing w:line="280" w:lineRule="exact"/>
              <w:jc w:val="left"/>
              <w:rPr>
                <w:rFonts w:ascii="ＭＳ 明朝" w:eastAsia="ＭＳ 明朝" w:hAnsi="ＭＳ 明朝"/>
                <w:sz w:val="22"/>
                <w:szCs w:val="24"/>
              </w:rPr>
            </w:pPr>
            <w:r>
              <w:rPr>
                <w:rFonts w:ascii="ＭＳ 明朝" w:eastAsia="ＭＳ 明朝" w:hAnsi="ＭＳ 明朝" w:hint="eastAsia"/>
                <w:sz w:val="22"/>
                <w:szCs w:val="24"/>
              </w:rPr>
              <w:t>裏口横</w:t>
            </w:r>
          </w:p>
        </w:tc>
      </w:tr>
      <w:tr w:rsidR="000964C3" w14:paraId="72B1BBB4" w14:textId="77777777" w:rsidTr="000964C3">
        <w:tc>
          <w:tcPr>
            <w:tcW w:w="2401" w:type="dxa"/>
            <w:tcBorders>
              <w:top w:val="single" w:sz="4" w:space="0" w:color="auto"/>
              <w:bottom w:val="single" w:sz="4" w:space="0" w:color="auto"/>
              <w:right w:val="double" w:sz="4" w:space="0" w:color="auto"/>
            </w:tcBorders>
            <w:shd w:val="clear" w:color="auto" w:fill="D9D9D9" w:themeFill="background1" w:themeFillShade="D9"/>
          </w:tcPr>
          <w:p w14:paraId="63B86BC4" w14:textId="030FF8F9" w:rsidR="000964C3" w:rsidRPr="00B07AA1" w:rsidRDefault="000964C3" w:rsidP="000964C3">
            <w:pPr>
              <w:spacing w:line="28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回収頻度</w:t>
            </w:r>
          </w:p>
        </w:tc>
        <w:tc>
          <w:tcPr>
            <w:tcW w:w="7139" w:type="dxa"/>
            <w:tcBorders>
              <w:top w:val="single" w:sz="4" w:space="0" w:color="auto"/>
              <w:bottom w:val="single" w:sz="4" w:space="0" w:color="auto"/>
            </w:tcBorders>
          </w:tcPr>
          <w:p w14:paraId="0BDE856F" w14:textId="2D76B4FA" w:rsidR="000964C3" w:rsidRDefault="000964C3" w:rsidP="000964C3">
            <w:pPr>
              <w:spacing w:line="280" w:lineRule="exact"/>
              <w:jc w:val="left"/>
              <w:rPr>
                <w:rFonts w:ascii="ＭＳ 明朝" w:eastAsia="ＭＳ 明朝" w:hAnsi="ＭＳ 明朝"/>
                <w:sz w:val="22"/>
                <w:szCs w:val="24"/>
              </w:rPr>
            </w:pPr>
            <w:r>
              <w:rPr>
                <w:rFonts w:ascii="ＭＳ 明朝" w:eastAsia="ＭＳ 明朝" w:hAnsi="ＭＳ 明朝" w:hint="eastAsia"/>
                <w:sz w:val="22"/>
                <w:szCs w:val="24"/>
              </w:rPr>
              <w:t>２日に１回を基本とし、仕上げ工事時には廃プラスチックを１日１回とする。</w:t>
            </w:r>
          </w:p>
        </w:tc>
      </w:tr>
      <w:tr w:rsidR="000964C3" w14:paraId="596727E3" w14:textId="77777777" w:rsidTr="000964C3">
        <w:tc>
          <w:tcPr>
            <w:tcW w:w="2401" w:type="dxa"/>
            <w:tcBorders>
              <w:top w:val="single" w:sz="4" w:space="0" w:color="auto"/>
              <w:bottom w:val="single" w:sz="4" w:space="0" w:color="auto"/>
              <w:right w:val="double" w:sz="4" w:space="0" w:color="auto"/>
            </w:tcBorders>
            <w:shd w:val="clear" w:color="auto" w:fill="D9D9D9" w:themeFill="background1" w:themeFillShade="D9"/>
          </w:tcPr>
          <w:p w14:paraId="277AD410" w14:textId="1FBAB0AB" w:rsidR="000964C3" w:rsidRPr="00B07AA1" w:rsidRDefault="000964C3" w:rsidP="000964C3">
            <w:pPr>
              <w:spacing w:line="28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回収依頼方法</w:t>
            </w:r>
          </w:p>
        </w:tc>
        <w:tc>
          <w:tcPr>
            <w:tcW w:w="7139" w:type="dxa"/>
            <w:tcBorders>
              <w:top w:val="single" w:sz="4" w:space="0" w:color="auto"/>
              <w:bottom w:val="single" w:sz="4" w:space="0" w:color="auto"/>
            </w:tcBorders>
          </w:tcPr>
          <w:p w14:paraId="5D2B18E6" w14:textId="00AE6FBF" w:rsidR="000964C3" w:rsidRDefault="000964C3" w:rsidP="000964C3">
            <w:pPr>
              <w:spacing w:line="280" w:lineRule="exact"/>
              <w:jc w:val="left"/>
              <w:rPr>
                <w:rFonts w:ascii="ＭＳ 明朝" w:eastAsia="ＭＳ 明朝" w:hAnsi="ＭＳ 明朝"/>
                <w:sz w:val="22"/>
                <w:szCs w:val="24"/>
              </w:rPr>
            </w:pPr>
            <w:r>
              <w:rPr>
                <w:rFonts w:ascii="ＭＳ 明朝" w:eastAsia="ＭＳ 明朝" w:hAnsi="ＭＳ 明朝" w:hint="eastAsia"/>
                <w:sz w:val="22"/>
                <w:szCs w:val="24"/>
              </w:rPr>
              <w:t>上記回収頻度で回収するが、予定より早くコンテナが満杯（約８割）になりそうなタイミングで電話連絡する。</w:t>
            </w:r>
          </w:p>
        </w:tc>
      </w:tr>
      <w:tr w:rsidR="000964C3" w14:paraId="6EE0326D" w14:textId="77777777" w:rsidTr="000964C3">
        <w:tc>
          <w:tcPr>
            <w:tcW w:w="2401" w:type="dxa"/>
            <w:tcBorders>
              <w:top w:val="single" w:sz="4" w:space="0" w:color="auto"/>
              <w:bottom w:val="single" w:sz="4" w:space="0" w:color="auto"/>
              <w:right w:val="double" w:sz="4" w:space="0" w:color="auto"/>
            </w:tcBorders>
            <w:shd w:val="clear" w:color="auto" w:fill="D9D9D9" w:themeFill="background1" w:themeFillShade="D9"/>
          </w:tcPr>
          <w:p w14:paraId="657224BA" w14:textId="12FAB374" w:rsidR="000964C3" w:rsidRPr="00B07AA1" w:rsidRDefault="000964C3" w:rsidP="000964C3">
            <w:pPr>
              <w:spacing w:line="28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c>
          <w:tcPr>
            <w:tcW w:w="7139" w:type="dxa"/>
            <w:tcBorders>
              <w:top w:val="single" w:sz="4" w:space="0" w:color="auto"/>
              <w:bottom w:val="single" w:sz="4" w:space="0" w:color="auto"/>
            </w:tcBorders>
          </w:tcPr>
          <w:p w14:paraId="73110455" w14:textId="09151198" w:rsidR="000964C3" w:rsidRDefault="000964C3" w:rsidP="000964C3">
            <w:pPr>
              <w:spacing w:line="280" w:lineRule="exact"/>
              <w:jc w:val="left"/>
              <w:rPr>
                <w:rFonts w:ascii="ＭＳ 明朝" w:eastAsia="ＭＳ 明朝" w:hAnsi="ＭＳ 明朝"/>
                <w:sz w:val="22"/>
                <w:szCs w:val="24"/>
              </w:rPr>
            </w:pPr>
          </w:p>
        </w:tc>
      </w:tr>
      <w:tr w:rsidR="000964C3" w14:paraId="7958AD55" w14:textId="77777777" w:rsidTr="000964C3">
        <w:tc>
          <w:tcPr>
            <w:tcW w:w="2401" w:type="dxa"/>
            <w:tcBorders>
              <w:top w:val="single" w:sz="4" w:space="0" w:color="auto"/>
              <w:bottom w:val="single" w:sz="12" w:space="0" w:color="auto"/>
              <w:right w:val="double" w:sz="4" w:space="0" w:color="auto"/>
            </w:tcBorders>
            <w:shd w:val="clear" w:color="auto" w:fill="D9D9D9" w:themeFill="background1" w:themeFillShade="D9"/>
          </w:tcPr>
          <w:p w14:paraId="29FB820D" w14:textId="0CF2D885" w:rsidR="000964C3" w:rsidRPr="00B07AA1" w:rsidRDefault="000964C3" w:rsidP="000964C3">
            <w:pPr>
              <w:spacing w:line="28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現場作業員への現場教育方法</w:t>
            </w:r>
          </w:p>
        </w:tc>
        <w:tc>
          <w:tcPr>
            <w:tcW w:w="7139" w:type="dxa"/>
            <w:tcBorders>
              <w:top w:val="single" w:sz="4" w:space="0" w:color="auto"/>
              <w:bottom w:val="single" w:sz="12" w:space="0" w:color="auto"/>
            </w:tcBorders>
          </w:tcPr>
          <w:p w14:paraId="671DB293" w14:textId="17125139" w:rsidR="000964C3" w:rsidRDefault="000964C3" w:rsidP="000964C3">
            <w:pPr>
              <w:spacing w:line="280" w:lineRule="exact"/>
              <w:jc w:val="left"/>
              <w:rPr>
                <w:rFonts w:ascii="ＭＳ 明朝" w:eastAsia="ＭＳ 明朝" w:hAnsi="ＭＳ 明朝"/>
                <w:sz w:val="22"/>
                <w:szCs w:val="24"/>
              </w:rPr>
            </w:pPr>
            <w:r>
              <w:rPr>
                <w:rFonts w:ascii="ＭＳ 明朝" w:eastAsia="ＭＳ 明朝" w:hAnsi="ＭＳ 明朝" w:hint="eastAsia"/>
                <w:sz w:val="22"/>
                <w:szCs w:val="24"/>
              </w:rPr>
              <w:t>入場者教育時、毎週の安全会議、その他毎月産業廃棄物業者による実演を実施</w:t>
            </w:r>
          </w:p>
        </w:tc>
      </w:tr>
    </w:tbl>
    <w:p w14:paraId="59FE805A" w14:textId="77777777" w:rsidR="00BB0AFF" w:rsidRDefault="00BB0AFF" w:rsidP="00BB0AFF">
      <w:pPr>
        <w:rPr>
          <w:rFonts w:ascii="ＭＳ 明朝" w:eastAsia="ＭＳ 明朝" w:hAnsi="ＭＳ 明朝"/>
          <w:sz w:val="22"/>
          <w:szCs w:val="24"/>
        </w:rPr>
      </w:pPr>
      <w:r>
        <w:rPr>
          <w:rFonts w:ascii="ＭＳ ゴシック" w:eastAsia="ＭＳ ゴシック" w:hAnsi="ＭＳ ゴシック" w:hint="eastAsia"/>
          <w:sz w:val="22"/>
          <w:szCs w:val="24"/>
        </w:rPr>
        <w:t>（記載内容は例示です。実際の試行工事にあわせて加工してください）</w:t>
      </w:r>
    </w:p>
    <w:p w14:paraId="1C0B80D3" w14:textId="7702FFE8" w:rsidR="001525DB" w:rsidRDefault="001525DB">
      <w:pPr>
        <w:widowControl/>
        <w:jc w:val="left"/>
        <w:rPr>
          <w:rFonts w:ascii="ＭＳ 明朝" w:eastAsia="ＭＳ 明朝" w:hAnsi="ＭＳ 明朝"/>
          <w:sz w:val="22"/>
          <w:szCs w:val="24"/>
        </w:rPr>
      </w:pPr>
    </w:p>
    <w:p w14:paraId="79C1C224" w14:textId="77777777" w:rsidR="001525DB" w:rsidRDefault="001525DB">
      <w:pPr>
        <w:widowControl/>
        <w:jc w:val="left"/>
        <w:rPr>
          <w:rFonts w:ascii="ＭＳ 明朝" w:eastAsia="ＭＳ 明朝" w:hAnsi="ＭＳ 明朝"/>
          <w:sz w:val="22"/>
          <w:szCs w:val="24"/>
        </w:rPr>
      </w:pPr>
    </w:p>
    <w:p w14:paraId="147CA405" w14:textId="10B9BF5F" w:rsidR="00BB0AFF" w:rsidRPr="000964C3" w:rsidRDefault="000964C3">
      <w:pPr>
        <w:rPr>
          <w:rFonts w:ascii="ＭＳ ゴシック" w:eastAsia="ＭＳ ゴシック" w:hAnsi="ＭＳ ゴシック"/>
          <w:sz w:val="22"/>
          <w:szCs w:val="24"/>
          <w:u w:val="single"/>
        </w:rPr>
      </w:pPr>
      <w:r w:rsidRPr="000964C3">
        <w:rPr>
          <w:rFonts w:ascii="ＭＳ ゴシック" w:eastAsia="ＭＳ ゴシック" w:hAnsi="ＭＳ ゴシック" w:hint="eastAsia"/>
          <w:sz w:val="22"/>
          <w:szCs w:val="24"/>
          <w:u w:val="single"/>
        </w:rPr>
        <w:t>ＳＴＥＰ５：現場分別実施</w:t>
      </w:r>
    </w:p>
    <w:p w14:paraId="37FF14B5" w14:textId="441E118F" w:rsidR="000964C3" w:rsidRDefault="000964C3">
      <w:pPr>
        <w:rPr>
          <w:rFonts w:ascii="ＭＳ 明朝" w:eastAsia="ＭＳ 明朝" w:hAnsi="ＭＳ 明朝"/>
          <w:sz w:val="22"/>
          <w:szCs w:val="24"/>
        </w:rPr>
      </w:pPr>
      <w:r>
        <w:rPr>
          <w:rFonts w:ascii="ＭＳ 明朝" w:eastAsia="ＭＳ 明朝" w:hAnsi="ＭＳ 明朝" w:hint="eastAsia"/>
          <w:sz w:val="22"/>
          <w:szCs w:val="24"/>
        </w:rPr>
        <w:t xml:space="preserve">　産業廃棄物処理施設と連携した「現場における分別実演」」や「？ボックスの導入」、「建設混合廃棄物の分別状況確認」、「現場分別啓発ポスターの掲載」などの取組みも参考としながら、現場分別を実施してください。</w:t>
      </w:r>
    </w:p>
    <w:p w14:paraId="3687E0EB" w14:textId="1941D11F" w:rsidR="001525DB" w:rsidRDefault="001525DB">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3A6E2AB5" w14:textId="40DF8787" w:rsidR="000964C3" w:rsidRPr="0056368D" w:rsidRDefault="000964C3">
      <w:pPr>
        <w:rPr>
          <w:rFonts w:ascii="ＭＳ ゴシック" w:eastAsia="ＭＳ ゴシック" w:hAnsi="ＭＳ ゴシック"/>
          <w:sz w:val="22"/>
          <w:szCs w:val="24"/>
          <w:u w:val="single"/>
        </w:rPr>
      </w:pPr>
      <w:r w:rsidRPr="0056368D">
        <w:rPr>
          <w:rFonts w:ascii="ＭＳ ゴシック" w:eastAsia="ＭＳ ゴシック" w:hAnsi="ＭＳ ゴシック" w:hint="eastAsia"/>
          <w:sz w:val="22"/>
          <w:szCs w:val="24"/>
          <w:u w:val="single"/>
        </w:rPr>
        <w:lastRenderedPageBreak/>
        <w:t>ＳＴＥＰ６：アンケートの記載</w:t>
      </w:r>
    </w:p>
    <w:p w14:paraId="3A9438B8" w14:textId="77777777" w:rsidR="001525DB" w:rsidRDefault="000964C3" w:rsidP="0056368D">
      <w:pPr>
        <w:rPr>
          <w:rFonts w:ascii="ＭＳ 明朝" w:eastAsia="ＭＳ 明朝" w:hAnsi="ＭＳ 明朝"/>
          <w:sz w:val="22"/>
          <w:szCs w:val="24"/>
        </w:rPr>
      </w:pPr>
      <w:r>
        <w:rPr>
          <w:rFonts w:ascii="ＭＳ 明朝" w:eastAsia="ＭＳ 明朝" w:hAnsi="ＭＳ 明朝" w:hint="eastAsia"/>
          <w:sz w:val="22"/>
          <w:szCs w:val="24"/>
        </w:rPr>
        <w:t xml:space="preserve">　</w:t>
      </w:r>
      <w:r w:rsidR="0056368D">
        <w:rPr>
          <w:rFonts w:ascii="ＭＳ 明朝" w:eastAsia="ＭＳ 明朝" w:hAnsi="ＭＳ 明朝" w:hint="eastAsia"/>
          <w:sz w:val="22"/>
          <w:szCs w:val="24"/>
        </w:rPr>
        <w:t>試行実施後に、「現場分別マニュアル」に対する意見、改善点をアンケートにご回答ください。</w:t>
      </w:r>
    </w:p>
    <w:p w14:paraId="0709492C" w14:textId="77777777" w:rsidR="001525DB" w:rsidRPr="00F85210" w:rsidRDefault="001525DB" w:rsidP="001525DB">
      <w:pPr>
        <w:jc w:val="right"/>
        <w:rPr>
          <w:rFonts w:ascii="ＭＳ ゴシック" w:eastAsia="ＭＳ ゴシック" w:hAnsi="ＭＳ ゴシック"/>
          <w:bdr w:val="single" w:sz="4" w:space="0" w:color="auto"/>
        </w:rPr>
      </w:pPr>
    </w:p>
    <w:p w14:paraId="0A48D40F" w14:textId="5A36B980" w:rsidR="001525DB" w:rsidRDefault="001525DB" w:rsidP="001525D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試行後「現場分別マニュアル」改善点アンケート票</w:t>
      </w:r>
    </w:p>
    <w:p w14:paraId="26FC0A55" w14:textId="77777777" w:rsidR="001525DB" w:rsidRDefault="001525DB" w:rsidP="001525DB">
      <w:pPr>
        <w:rPr>
          <w:rFonts w:ascii="ＭＳ 明朝" w:eastAsia="ＭＳ 明朝" w:hAnsi="ＭＳ 明朝"/>
        </w:rPr>
      </w:pPr>
    </w:p>
    <w:p w14:paraId="2E253247" w14:textId="249B0619" w:rsidR="001525DB" w:rsidRDefault="001525DB" w:rsidP="001525DB">
      <w:pPr>
        <w:rPr>
          <w:rFonts w:ascii="ＭＳ 明朝" w:eastAsia="ＭＳ 明朝" w:hAnsi="ＭＳ 明朝"/>
        </w:rPr>
      </w:pPr>
      <w:r>
        <w:rPr>
          <w:rFonts w:ascii="ＭＳ 明朝" w:eastAsia="ＭＳ 明朝" w:hAnsi="ＭＳ 明朝" w:hint="eastAsia"/>
        </w:rPr>
        <w:t xml:space="preserve">　「現場分別マニュアル」を改善するため、ご意見・改善点等を聞かせてください。</w:t>
      </w:r>
    </w:p>
    <w:p w14:paraId="640687A3" w14:textId="77777777" w:rsidR="001525DB" w:rsidRDefault="001525DB" w:rsidP="001525DB">
      <w:pPr>
        <w:widowControl/>
        <w:jc w:val="left"/>
        <w:rPr>
          <w:rFonts w:ascii="ＭＳ 明朝" w:eastAsia="ＭＳ 明朝" w:hAnsi="ＭＳ 明朝"/>
        </w:rPr>
      </w:pPr>
    </w:p>
    <w:p w14:paraId="698E5ABE" w14:textId="70AFD0B0" w:rsidR="001525DB" w:rsidRDefault="001525DB" w:rsidP="001525DB">
      <w:pPr>
        <w:ind w:left="399" w:hangingChars="190" w:hanging="399"/>
        <w:jc w:val="left"/>
        <w:rPr>
          <w:rFonts w:ascii="ＭＳ 明朝" w:eastAsia="ＭＳ 明朝" w:hAnsi="ＭＳ 明朝"/>
          <w:szCs w:val="24"/>
        </w:rPr>
      </w:pPr>
      <w:r>
        <w:rPr>
          <w:rFonts w:ascii="ＭＳ 明朝" w:eastAsia="ＭＳ 明朝" w:hAnsi="ＭＳ 明朝" w:hint="eastAsia"/>
          <w:szCs w:val="24"/>
        </w:rPr>
        <w:t>問１：「現場分別マニュアル」の「１．現場分別することの意義」の記載内容について、追記すべき点、修正すべき点など改善点はありますか。</w:t>
      </w:r>
    </w:p>
    <w:tbl>
      <w:tblPr>
        <w:tblStyle w:val="a3"/>
        <w:tblW w:w="0" w:type="auto"/>
        <w:shd w:val="clear" w:color="auto" w:fill="E2EFD9" w:themeFill="accent6" w:themeFillTint="33"/>
        <w:tblLook w:val="04A0" w:firstRow="1" w:lastRow="0" w:firstColumn="1" w:lastColumn="0" w:noHBand="0" w:noVBand="1"/>
      </w:tblPr>
      <w:tblGrid>
        <w:gridCol w:w="9628"/>
      </w:tblGrid>
      <w:tr w:rsidR="001525DB" w14:paraId="2C117D88" w14:textId="77777777" w:rsidTr="009C6942">
        <w:trPr>
          <w:trHeight w:val="814"/>
        </w:trPr>
        <w:tc>
          <w:tcPr>
            <w:tcW w:w="9628" w:type="dxa"/>
            <w:shd w:val="clear" w:color="auto" w:fill="E2EFD9" w:themeFill="accent6" w:themeFillTint="33"/>
          </w:tcPr>
          <w:p w14:paraId="153C25C2" w14:textId="77777777" w:rsidR="001525DB" w:rsidRDefault="001525DB" w:rsidP="009C6942">
            <w:pPr>
              <w:jc w:val="left"/>
              <w:rPr>
                <w:rFonts w:ascii="ＭＳ 明朝" w:eastAsia="ＭＳ 明朝" w:hAnsi="ＭＳ 明朝"/>
                <w:szCs w:val="24"/>
              </w:rPr>
            </w:pPr>
            <w:r>
              <w:rPr>
                <w:rFonts w:ascii="ＭＳ 明朝" w:eastAsia="ＭＳ 明朝" w:hAnsi="ＭＳ 明朝" w:hint="eastAsia"/>
                <w:szCs w:val="24"/>
              </w:rPr>
              <w:t>・</w:t>
            </w:r>
          </w:p>
          <w:p w14:paraId="3F814B2F" w14:textId="77777777" w:rsidR="001525DB" w:rsidRDefault="001525DB" w:rsidP="009C6942">
            <w:pPr>
              <w:jc w:val="left"/>
              <w:rPr>
                <w:rFonts w:ascii="ＭＳ 明朝" w:eastAsia="ＭＳ 明朝" w:hAnsi="ＭＳ 明朝"/>
                <w:szCs w:val="24"/>
              </w:rPr>
            </w:pPr>
          </w:p>
          <w:p w14:paraId="5E2E1D65" w14:textId="77777777" w:rsidR="001525DB" w:rsidRDefault="001525DB" w:rsidP="009C6942">
            <w:pPr>
              <w:jc w:val="left"/>
              <w:rPr>
                <w:rFonts w:ascii="ＭＳ 明朝" w:eastAsia="ＭＳ 明朝" w:hAnsi="ＭＳ 明朝"/>
                <w:szCs w:val="24"/>
              </w:rPr>
            </w:pPr>
          </w:p>
          <w:p w14:paraId="2A2A84EF" w14:textId="77777777" w:rsidR="001525DB" w:rsidRDefault="001525DB" w:rsidP="009C6942">
            <w:pPr>
              <w:jc w:val="left"/>
              <w:rPr>
                <w:rFonts w:ascii="ＭＳ 明朝" w:eastAsia="ＭＳ 明朝" w:hAnsi="ＭＳ 明朝"/>
                <w:szCs w:val="24"/>
              </w:rPr>
            </w:pPr>
          </w:p>
          <w:p w14:paraId="3C3A851D" w14:textId="77777777" w:rsidR="001525DB" w:rsidRDefault="001525DB" w:rsidP="009C6942">
            <w:pPr>
              <w:jc w:val="left"/>
              <w:rPr>
                <w:rFonts w:ascii="ＭＳ 明朝" w:eastAsia="ＭＳ 明朝" w:hAnsi="ＭＳ 明朝"/>
                <w:szCs w:val="24"/>
              </w:rPr>
            </w:pPr>
          </w:p>
        </w:tc>
      </w:tr>
    </w:tbl>
    <w:p w14:paraId="360995A3" w14:textId="77777777" w:rsidR="001525DB" w:rsidRDefault="001525DB" w:rsidP="001525DB">
      <w:pPr>
        <w:widowControl/>
        <w:jc w:val="left"/>
        <w:rPr>
          <w:rFonts w:ascii="ＭＳ 明朝" w:eastAsia="ＭＳ 明朝" w:hAnsi="ＭＳ 明朝"/>
        </w:rPr>
      </w:pPr>
    </w:p>
    <w:p w14:paraId="28BE4FC7" w14:textId="7CA1C97B" w:rsidR="001525DB" w:rsidRDefault="001525DB" w:rsidP="001525DB">
      <w:pPr>
        <w:ind w:left="399" w:hangingChars="190" w:hanging="399"/>
        <w:jc w:val="left"/>
        <w:rPr>
          <w:rFonts w:ascii="ＭＳ 明朝" w:eastAsia="ＭＳ 明朝" w:hAnsi="ＭＳ 明朝"/>
          <w:szCs w:val="24"/>
        </w:rPr>
      </w:pPr>
      <w:r>
        <w:rPr>
          <w:rFonts w:ascii="ＭＳ 明朝" w:eastAsia="ＭＳ 明朝" w:hAnsi="ＭＳ 明朝" w:hint="eastAsia"/>
          <w:szCs w:val="24"/>
        </w:rPr>
        <w:t>問２：「現場分別マニュアル」の「</w:t>
      </w:r>
      <w:r w:rsidRPr="009D419C">
        <w:rPr>
          <w:rFonts w:ascii="ＭＳ 明朝" w:eastAsia="ＭＳ 明朝" w:hAnsi="ＭＳ 明朝" w:hint="eastAsia"/>
          <w:szCs w:val="24"/>
        </w:rPr>
        <w:t>２．現場分別品目等の設定方法</w:t>
      </w:r>
      <w:r>
        <w:rPr>
          <w:rFonts w:ascii="ＭＳ 明朝" w:eastAsia="ＭＳ 明朝" w:hAnsi="ＭＳ 明朝" w:hint="eastAsia"/>
          <w:szCs w:val="24"/>
        </w:rPr>
        <w:t>」の記載内容について、追記すべき点、修正すべき点など改善点はありますか。</w:t>
      </w:r>
    </w:p>
    <w:p w14:paraId="28075CA9" w14:textId="466C9E21" w:rsidR="001525DB" w:rsidRPr="001E4B25" w:rsidRDefault="001525DB" w:rsidP="001525DB">
      <w:pPr>
        <w:ind w:left="399" w:hangingChars="190" w:hanging="399"/>
        <w:jc w:val="left"/>
        <w:rPr>
          <w:rFonts w:ascii="ＭＳ 明朝" w:eastAsia="ＭＳ 明朝" w:hAnsi="ＭＳ 明朝"/>
          <w:szCs w:val="24"/>
        </w:rPr>
      </w:pPr>
      <w:r>
        <w:rPr>
          <w:rFonts w:ascii="ＭＳ 明朝" w:eastAsia="ＭＳ 明朝" w:hAnsi="ＭＳ 明朝" w:hint="eastAsia"/>
          <w:szCs w:val="24"/>
        </w:rPr>
        <w:t xml:space="preserve">　　とくに、「表２－３．建設現場環境に応じたステージの考え方」や「現場分別基準」に対して意見等があれば教えてください。</w:t>
      </w:r>
    </w:p>
    <w:tbl>
      <w:tblPr>
        <w:tblStyle w:val="a3"/>
        <w:tblW w:w="0" w:type="auto"/>
        <w:tblInd w:w="1" w:type="dxa"/>
        <w:shd w:val="clear" w:color="auto" w:fill="E2EFD9" w:themeFill="accent6" w:themeFillTint="33"/>
        <w:tblLook w:val="04A0" w:firstRow="1" w:lastRow="0" w:firstColumn="1" w:lastColumn="0" w:noHBand="0" w:noVBand="1"/>
      </w:tblPr>
      <w:tblGrid>
        <w:gridCol w:w="9627"/>
      </w:tblGrid>
      <w:tr w:rsidR="001525DB" w14:paraId="76428D4C" w14:textId="77777777" w:rsidTr="009C6942">
        <w:trPr>
          <w:trHeight w:val="805"/>
        </w:trPr>
        <w:tc>
          <w:tcPr>
            <w:tcW w:w="9627" w:type="dxa"/>
            <w:shd w:val="clear" w:color="auto" w:fill="E2EFD9" w:themeFill="accent6" w:themeFillTint="33"/>
          </w:tcPr>
          <w:p w14:paraId="3D7A914B" w14:textId="77777777" w:rsidR="001525DB" w:rsidRPr="00F8243F" w:rsidRDefault="001525DB" w:rsidP="009C6942">
            <w:pPr>
              <w:jc w:val="left"/>
              <w:rPr>
                <w:rFonts w:ascii="ＭＳ ゴシック" w:eastAsia="ＭＳ ゴシック" w:hAnsi="ＭＳ ゴシック"/>
                <w:szCs w:val="24"/>
              </w:rPr>
            </w:pPr>
            <w:r w:rsidRPr="00F8243F">
              <w:rPr>
                <w:rFonts w:ascii="ＭＳ ゴシック" w:eastAsia="ＭＳ ゴシック" w:hAnsi="ＭＳ ゴシック" w:hint="eastAsia"/>
                <w:szCs w:val="24"/>
              </w:rPr>
              <w:t>＜追記すべき点、修正すべき点＞</w:t>
            </w:r>
          </w:p>
          <w:p w14:paraId="2224B22E" w14:textId="77777777" w:rsidR="001525DB" w:rsidRDefault="001525DB" w:rsidP="009C6942">
            <w:pPr>
              <w:jc w:val="left"/>
              <w:rPr>
                <w:rFonts w:ascii="ＭＳ 明朝" w:eastAsia="ＭＳ 明朝" w:hAnsi="ＭＳ 明朝"/>
                <w:szCs w:val="24"/>
              </w:rPr>
            </w:pPr>
            <w:r>
              <w:rPr>
                <w:rFonts w:ascii="ＭＳ 明朝" w:eastAsia="ＭＳ 明朝" w:hAnsi="ＭＳ 明朝" w:hint="eastAsia"/>
                <w:szCs w:val="24"/>
              </w:rPr>
              <w:t>・</w:t>
            </w:r>
          </w:p>
          <w:p w14:paraId="74D45092" w14:textId="77777777" w:rsidR="001525DB" w:rsidRDefault="001525DB" w:rsidP="009C6942">
            <w:pPr>
              <w:jc w:val="left"/>
              <w:rPr>
                <w:rFonts w:ascii="ＭＳ 明朝" w:eastAsia="ＭＳ 明朝" w:hAnsi="ＭＳ 明朝"/>
                <w:szCs w:val="24"/>
              </w:rPr>
            </w:pPr>
          </w:p>
          <w:p w14:paraId="1023E448" w14:textId="77777777" w:rsidR="001525DB" w:rsidRDefault="001525DB" w:rsidP="009C6942">
            <w:pPr>
              <w:jc w:val="left"/>
              <w:rPr>
                <w:rFonts w:ascii="ＭＳ 明朝" w:eastAsia="ＭＳ 明朝" w:hAnsi="ＭＳ 明朝"/>
                <w:szCs w:val="24"/>
              </w:rPr>
            </w:pPr>
          </w:p>
          <w:p w14:paraId="4BF95FB8" w14:textId="77777777" w:rsidR="001525DB" w:rsidRPr="001E4B25" w:rsidRDefault="001525DB" w:rsidP="009C6942">
            <w:pPr>
              <w:jc w:val="left"/>
              <w:rPr>
                <w:rFonts w:ascii="ＭＳ ゴシック" w:eastAsia="ＭＳ ゴシック" w:hAnsi="ＭＳ ゴシック"/>
                <w:szCs w:val="24"/>
              </w:rPr>
            </w:pPr>
            <w:r w:rsidRPr="001E4B25">
              <w:rPr>
                <w:rFonts w:ascii="ＭＳ ゴシック" w:eastAsia="ＭＳ ゴシック" w:hAnsi="ＭＳ ゴシック" w:hint="eastAsia"/>
                <w:szCs w:val="24"/>
              </w:rPr>
              <w:t>＜「表</w:t>
            </w:r>
            <w:r>
              <w:rPr>
                <w:rFonts w:ascii="ＭＳ ゴシック" w:eastAsia="ＭＳ ゴシック" w:hAnsi="ＭＳ ゴシック" w:hint="eastAsia"/>
                <w:szCs w:val="24"/>
              </w:rPr>
              <w:t>２－３</w:t>
            </w:r>
            <w:r w:rsidRPr="001E4B25">
              <w:rPr>
                <w:rFonts w:ascii="ＭＳ ゴシック" w:eastAsia="ＭＳ ゴシック" w:hAnsi="ＭＳ ゴシック" w:hint="eastAsia"/>
                <w:szCs w:val="24"/>
              </w:rPr>
              <w:t>．建設現場環境に応じたステージの考え方」</w:t>
            </w:r>
            <w:r>
              <w:rPr>
                <w:rFonts w:ascii="ＭＳ ゴシック" w:eastAsia="ＭＳ ゴシック" w:hAnsi="ＭＳ ゴシック" w:hint="eastAsia"/>
                <w:szCs w:val="24"/>
              </w:rPr>
              <w:t>（p</w:t>
            </w:r>
            <w:r>
              <w:rPr>
                <w:rFonts w:ascii="ＭＳ ゴシック" w:eastAsia="ＭＳ ゴシック" w:hAnsi="ＭＳ ゴシック"/>
                <w:szCs w:val="24"/>
              </w:rPr>
              <w:t>.8</w:t>
            </w:r>
            <w:r>
              <w:rPr>
                <w:rFonts w:ascii="ＭＳ ゴシック" w:eastAsia="ＭＳ ゴシック" w:hAnsi="ＭＳ ゴシック" w:hint="eastAsia"/>
                <w:szCs w:val="24"/>
              </w:rPr>
              <w:t>）</w:t>
            </w:r>
            <w:r w:rsidRPr="001E4B25">
              <w:rPr>
                <w:rFonts w:ascii="ＭＳ ゴシック" w:eastAsia="ＭＳ ゴシック" w:hAnsi="ＭＳ ゴシック" w:hint="eastAsia"/>
                <w:szCs w:val="24"/>
              </w:rPr>
              <w:t>について＞</w:t>
            </w:r>
          </w:p>
          <w:p w14:paraId="38D9ED36" w14:textId="77777777" w:rsidR="001525DB" w:rsidRDefault="001525DB" w:rsidP="009C6942">
            <w:pPr>
              <w:jc w:val="left"/>
              <w:rPr>
                <w:rFonts w:ascii="ＭＳ 明朝" w:eastAsia="ＭＳ 明朝" w:hAnsi="ＭＳ 明朝"/>
                <w:szCs w:val="24"/>
              </w:rPr>
            </w:pPr>
            <w:r>
              <w:rPr>
                <w:rFonts w:ascii="ＭＳ 明朝" w:eastAsia="ＭＳ 明朝" w:hAnsi="ＭＳ 明朝" w:hint="eastAsia"/>
                <w:szCs w:val="24"/>
              </w:rPr>
              <w:t>・</w:t>
            </w:r>
          </w:p>
          <w:p w14:paraId="1B6E0284" w14:textId="77777777" w:rsidR="001525DB" w:rsidRDefault="001525DB" w:rsidP="009C6942">
            <w:pPr>
              <w:jc w:val="left"/>
              <w:rPr>
                <w:rFonts w:ascii="ＭＳ 明朝" w:eastAsia="ＭＳ 明朝" w:hAnsi="ＭＳ 明朝"/>
                <w:szCs w:val="24"/>
              </w:rPr>
            </w:pPr>
          </w:p>
          <w:p w14:paraId="666349E2" w14:textId="77777777" w:rsidR="001525DB" w:rsidRDefault="001525DB" w:rsidP="009C6942">
            <w:pPr>
              <w:jc w:val="left"/>
              <w:rPr>
                <w:rFonts w:ascii="ＭＳ 明朝" w:eastAsia="ＭＳ 明朝" w:hAnsi="ＭＳ 明朝"/>
                <w:szCs w:val="24"/>
              </w:rPr>
            </w:pPr>
          </w:p>
          <w:p w14:paraId="0A164B55" w14:textId="656A3CA8" w:rsidR="001525DB" w:rsidRPr="001E4B25" w:rsidRDefault="001525DB" w:rsidP="009C6942">
            <w:pPr>
              <w:jc w:val="left"/>
              <w:rPr>
                <w:rFonts w:ascii="ＭＳ ゴシック" w:eastAsia="ＭＳ ゴシック" w:hAnsi="ＭＳ ゴシック"/>
                <w:szCs w:val="24"/>
              </w:rPr>
            </w:pPr>
            <w:r w:rsidRPr="001E4B25">
              <w:rPr>
                <w:rFonts w:ascii="ＭＳ ゴシック" w:eastAsia="ＭＳ ゴシック" w:hAnsi="ＭＳ ゴシック" w:hint="eastAsia"/>
                <w:szCs w:val="24"/>
              </w:rPr>
              <w:t>＜</w:t>
            </w:r>
            <w:r>
              <w:rPr>
                <w:rFonts w:ascii="ＭＳ ゴシック" w:eastAsia="ＭＳ ゴシック" w:hAnsi="ＭＳ ゴシック" w:hint="eastAsia"/>
                <w:szCs w:val="24"/>
              </w:rPr>
              <w:t>「現場分別基準」</w:t>
            </w:r>
            <w:r w:rsidRPr="001E4B25">
              <w:rPr>
                <w:rFonts w:ascii="ＭＳ ゴシック" w:eastAsia="ＭＳ ゴシック" w:hAnsi="ＭＳ ゴシック" w:hint="eastAsia"/>
                <w:szCs w:val="24"/>
              </w:rPr>
              <w:t>について＞</w:t>
            </w:r>
          </w:p>
          <w:p w14:paraId="1454A265" w14:textId="77777777" w:rsidR="001525DB" w:rsidRDefault="001525DB" w:rsidP="009C6942">
            <w:pPr>
              <w:jc w:val="left"/>
              <w:rPr>
                <w:rFonts w:ascii="ＭＳ 明朝" w:eastAsia="ＭＳ 明朝" w:hAnsi="ＭＳ 明朝"/>
                <w:szCs w:val="24"/>
              </w:rPr>
            </w:pPr>
            <w:r>
              <w:rPr>
                <w:rFonts w:ascii="ＭＳ 明朝" w:eastAsia="ＭＳ 明朝" w:hAnsi="ＭＳ 明朝" w:hint="eastAsia"/>
                <w:szCs w:val="24"/>
              </w:rPr>
              <w:t>・</w:t>
            </w:r>
          </w:p>
          <w:p w14:paraId="0DE6BE1B" w14:textId="77777777" w:rsidR="001525DB" w:rsidRDefault="001525DB" w:rsidP="009C6942">
            <w:pPr>
              <w:jc w:val="left"/>
              <w:rPr>
                <w:rFonts w:ascii="ＭＳ 明朝" w:eastAsia="ＭＳ 明朝" w:hAnsi="ＭＳ 明朝"/>
                <w:szCs w:val="24"/>
              </w:rPr>
            </w:pPr>
          </w:p>
          <w:p w14:paraId="6817DB3C" w14:textId="77777777" w:rsidR="001525DB" w:rsidRDefault="001525DB" w:rsidP="009C6942">
            <w:pPr>
              <w:jc w:val="left"/>
              <w:rPr>
                <w:rFonts w:ascii="ＭＳ 明朝" w:eastAsia="ＭＳ 明朝" w:hAnsi="ＭＳ 明朝"/>
                <w:szCs w:val="24"/>
              </w:rPr>
            </w:pPr>
          </w:p>
        </w:tc>
      </w:tr>
    </w:tbl>
    <w:p w14:paraId="72338A27" w14:textId="77777777" w:rsidR="001525DB" w:rsidRDefault="001525DB" w:rsidP="001525DB">
      <w:pPr>
        <w:ind w:left="399" w:hangingChars="190" w:hanging="399"/>
        <w:jc w:val="left"/>
        <w:rPr>
          <w:rFonts w:ascii="ＭＳ 明朝" w:eastAsia="ＭＳ 明朝" w:hAnsi="ＭＳ 明朝"/>
          <w:szCs w:val="24"/>
        </w:rPr>
      </w:pPr>
    </w:p>
    <w:p w14:paraId="3E47E996" w14:textId="5B97ED29" w:rsidR="001525DB" w:rsidRDefault="001525DB" w:rsidP="001525DB">
      <w:pPr>
        <w:widowControl/>
        <w:ind w:left="315" w:hangingChars="150" w:hanging="315"/>
        <w:jc w:val="left"/>
        <w:rPr>
          <w:rFonts w:ascii="ＭＳ 明朝" w:eastAsia="ＭＳ 明朝" w:hAnsi="ＭＳ 明朝"/>
          <w:szCs w:val="24"/>
        </w:rPr>
      </w:pPr>
      <w:r>
        <w:rPr>
          <w:rFonts w:ascii="ＭＳ 明朝" w:eastAsia="ＭＳ 明朝" w:hAnsi="ＭＳ 明朝" w:hint="eastAsia"/>
          <w:szCs w:val="24"/>
        </w:rPr>
        <w:t>問３：「現場分別マニュアル」の「３．現場における分別容器の設置方法」の記載内容について、追記すべき点、修正すべき点など改善点はありますか。</w:t>
      </w:r>
    </w:p>
    <w:tbl>
      <w:tblPr>
        <w:tblStyle w:val="a3"/>
        <w:tblW w:w="0" w:type="auto"/>
        <w:tblInd w:w="1" w:type="dxa"/>
        <w:shd w:val="clear" w:color="auto" w:fill="E2EFD9" w:themeFill="accent6" w:themeFillTint="33"/>
        <w:tblLook w:val="04A0" w:firstRow="1" w:lastRow="0" w:firstColumn="1" w:lastColumn="0" w:noHBand="0" w:noVBand="1"/>
      </w:tblPr>
      <w:tblGrid>
        <w:gridCol w:w="9627"/>
      </w:tblGrid>
      <w:tr w:rsidR="001525DB" w14:paraId="5A94CF47" w14:textId="77777777" w:rsidTr="009C6942">
        <w:trPr>
          <w:trHeight w:val="805"/>
        </w:trPr>
        <w:tc>
          <w:tcPr>
            <w:tcW w:w="9627" w:type="dxa"/>
            <w:shd w:val="clear" w:color="auto" w:fill="E2EFD9" w:themeFill="accent6" w:themeFillTint="33"/>
          </w:tcPr>
          <w:p w14:paraId="67D8FD3A" w14:textId="77777777" w:rsidR="001525DB" w:rsidRDefault="001525DB" w:rsidP="009C6942">
            <w:pPr>
              <w:jc w:val="left"/>
              <w:rPr>
                <w:rFonts w:ascii="ＭＳ 明朝" w:eastAsia="ＭＳ 明朝" w:hAnsi="ＭＳ 明朝"/>
                <w:szCs w:val="24"/>
              </w:rPr>
            </w:pPr>
            <w:r>
              <w:rPr>
                <w:rFonts w:ascii="ＭＳ 明朝" w:eastAsia="ＭＳ 明朝" w:hAnsi="ＭＳ 明朝" w:hint="eastAsia"/>
                <w:szCs w:val="24"/>
              </w:rPr>
              <w:t>・</w:t>
            </w:r>
          </w:p>
          <w:p w14:paraId="0A777CD4" w14:textId="77777777" w:rsidR="001525DB" w:rsidRDefault="001525DB" w:rsidP="009C6942">
            <w:pPr>
              <w:jc w:val="left"/>
              <w:rPr>
                <w:rFonts w:ascii="ＭＳ 明朝" w:eastAsia="ＭＳ 明朝" w:hAnsi="ＭＳ 明朝"/>
                <w:szCs w:val="24"/>
              </w:rPr>
            </w:pPr>
          </w:p>
          <w:p w14:paraId="24FC93EE" w14:textId="77777777" w:rsidR="001525DB" w:rsidRDefault="001525DB" w:rsidP="009C6942">
            <w:pPr>
              <w:jc w:val="left"/>
              <w:rPr>
                <w:rFonts w:ascii="ＭＳ 明朝" w:eastAsia="ＭＳ 明朝" w:hAnsi="ＭＳ 明朝"/>
                <w:szCs w:val="24"/>
              </w:rPr>
            </w:pPr>
          </w:p>
          <w:p w14:paraId="08C3CCCF" w14:textId="77777777" w:rsidR="001525DB" w:rsidRDefault="001525DB" w:rsidP="009C6942">
            <w:pPr>
              <w:jc w:val="left"/>
              <w:rPr>
                <w:rFonts w:ascii="ＭＳ 明朝" w:eastAsia="ＭＳ 明朝" w:hAnsi="ＭＳ 明朝"/>
                <w:szCs w:val="24"/>
              </w:rPr>
            </w:pPr>
          </w:p>
        </w:tc>
      </w:tr>
    </w:tbl>
    <w:p w14:paraId="19E0CBD5" w14:textId="77777777" w:rsidR="001525DB" w:rsidRDefault="001525DB" w:rsidP="001525DB">
      <w:pPr>
        <w:widowControl/>
        <w:jc w:val="left"/>
        <w:rPr>
          <w:rFonts w:ascii="ＭＳ 明朝" w:eastAsia="ＭＳ 明朝" w:hAnsi="ＭＳ 明朝"/>
          <w:szCs w:val="24"/>
        </w:rPr>
      </w:pPr>
      <w:r>
        <w:rPr>
          <w:rFonts w:ascii="ＭＳ 明朝" w:eastAsia="ＭＳ 明朝" w:hAnsi="ＭＳ 明朝"/>
          <w:szCs w:val="24"/>
        </w:rPr>
        <w:br w:type="page"/>
      </w:r>
    </w:p>
    <w:p w14:paraId="5FF87994" w14:textId="77777777" w:rsidR="001525DB" w:rsidRDefault="001525DB" w:rsidP="001525DB">
      <w:pPr>
        <w:widowControl/>
        <w:jc w:val="left"/>
        <w:rPr>
          <w:rFonts w:ascii="ＭＳ 明朝" w:eastAsia="ＭＳ 明朝" w:hAnsi="ＭＳ 明朝"/>
          <w:szCs w:val="24"/>
        </w:rPr>
      </w:pPr>
    </w:p>
    <w:p w14:paraId="5A5CFC61" w14:textId="514FB5DF" w:rsidR="001525DB" w:rsidRDefault="001525DB" w:rsidP="001525DB">
      <w:pPr>
        <w:ind w:left="420" w:hangingChars="200" w:hanging="420"/>
        <w:jc w:val="left"/>
        <w:rPr>
          <w:rFonts w:ascii="ＭＳ 明朝" w:eastAsia="ＭＳ 明朝" w:hAnsi="ＭＳ 明朝"/>
          <w:szCs w:val="24"/>
        </w:rPr>
      </w:pPr>
      <w:r>
        <w:rPr>
          <w:rFonts w:ascii="ＭＳ 明朝" w:eastAsia="ＭＳ 明朝" w:hAnsi="ＭＳ 明朝" w:hint="eastAsia"/>
          <w:szCs w:val="24"/>
        </w:rPr>
        <w:t>問４：「現場分別マニュアル」の「４．現場における分別実演」の記載内容について、追記すべき点、修正すべき点など改善点はありますか。</w:t>
      </w:r>
    </w:p>
    <w:tbl>
      <w:tblPr>
        <w:tblStyle w:val="a3"/>
        <w:tblW w:w="0" w:type="auto"/>
        <w:tblInd w:w="1" w:type="dxa"/>
        <w:shd w:val="clear" w:color="auto" w:fill="E2EFD9" w:themeFill="accent6" w:themeFillTint="33"/>
        <w:tblLook w:val="04A0" w:firstRow="1" w:lastRow="0" w:firstColumn="1" w:lastColumn="0" w:noHBand="0" w:noVBand="1"/>
      </w:tblPr>
      <w:tblGrid>
        <w:gridCol w:w="9627"/>
      </w:tblGrid>
      <w:tr w:rsidR="001525DB" w14:paraId="021ADBC9" w14:textId="77777777" w:rsidTr="009C6942">
        <w:trPr>
          <w:trHeight w:val="805"/>
        </w:trPr>
        <w:tc>
          <w:tcPr>
            <w:tcW w:w="9627" w:type="dxa"/>
            <w:shd w:val="clear" w:color="auto" w:fill="E2EFD9" w:themeFill="accent6" w:themeFillTint="33"/>
          </w:tcPr>
          <w:p w14:paraId="3C4AF85E" w14:textId="77777777" w:rsidR="001525DB" w:rsidRPr="001E4B25" w:rsidRDefault="001525DB" w:rsidP="009C6942">
            <w:pPr>
              <w:jc w:val="left"/>
              <w:rPr>
                <w:rFonts w:ascii="ＭＳ 明朝" w:eastAsia="ＭＳ 明朝" w:hAnsi="ＭＳ 明朝"/>
                <w:szCs w:val="24"/>
              </w:rPr>
            </w:pPr>
            <w:r w:rsidRPr="001E4B25">
              <w:rPr>
                <w:rFonts w:ascii="ＭＳ 明朝" w:eastAsia="ＭＳ 明朝" w:hAnsi="ＭＳ 明朝" w:hint="eastAsia"/>
                <w:szCs w:val="24"/>
              </w:rPr>
              <w:t>・</w:t>
            </w:r>
          </w:p>
          <w:p w14:paraId="232713E7" w14:textId="77777777" w:rsidR="001525DB" w:rsidRDefault="001525DB" w:rsidP="009C6942">
            <w:pPr>
              <w:jc w:val="left"/>
              <w:rPr>
                <w:rFonts w:ascii="ＭＳ 明朝" w:eastAsia="ＭＳ 明朝" w:hAnsi="ＭＳ 明朝"/>
                <w:szCs w:val="24"/>
              </w:rPr>
            </w:pPr>
          </w:p>
          <w:p w14:paraId="2D335205" w14:textId="77777777" w:rsidR="001525DB" w:rsidRDefault="001525DB" w:rsidP="009C6942">
            <w:pPr>
              <w:jc w:val="left"/>
              <w:rPr>
                <w:rFonts w:ascii="ＭＳ 明朝" w:eastAsia="ＭＳ 明朝" w:hAnsi="ＭＳ 明朝"/>
                <w:szCs w:val="24"/>
              </w:rPr>
            </w:pPr>
          </w:p>
          <w:p w14:paraId="24DE6023" w14:textId="77777777" w:rsidR="001525DB" w:rsidRDefault="001525DB" w:rsidP="009C6942">
            <w:pPr>
              <w:jc w:val="left"/>
              <w:rPr>
                <w:rFonts w:ascii="ＭＳ 明朝" w:eastAsia="ＭＳ 明朝" w:hAnsi="ＭＳ 明朝"/>
                <w:szCs w:val="24"/>
              </w:rPr>
            </w:pPr>
          </w:p>
        </w:tc>
      </w:tr>
    </w:tbl>
    <w:p w14:paraId="5B6E62EB" w14:textId="77777777" w:rsidR="001525DB" w:rsidRDefault="001525DB" w:rsidP="001525DB">
      <w:pPr>
        <w:ind w:left="399" w:hangingChars="190" w:hanging="399"/>
        <w:jc w:val="left"/>
        <w:rPr>
          <w:rFonts w:ascii="ＭＳ 明朝" w:eastAsia="ＭＳ 明朝" w:hAnsi="ＭＳ 明朝"/>
          <w:szCs w:val="24"/>
        </w:rPr>
      </w:pPr>
    </w:p>
    <w:p w14:paraId="34D5B45B" w14:textId="4B6C2AAA" w:rsidR="001525DB" w:rsidRDefault="001525DB" w:rsidP="001525DB">
      <w:pPr>
        <w:ind w:left="315" w:hangingChars="150" w:hanging="315"/>
        <w:jc w:val="left"/>
        <w:rPr>
          <w:rFonts w:ascii="ＭＳ 明朝" w:eastAsia="ＭＳ 明朝" w:hAnsi="ＭＳ 明朝"/>
          <w:szCs w:val="24"/>
        </w:rPr>
      </w:pPr>
      <w:r>
        <w:rPr>
          <w:rFonts w:ascii="ＭＳ 明朝" w:eastAsia="ＭＳ 明朝" w:hAnsi="ＭＳ 明朝" w:hint="eastAsia"/>
          <w:szCs w:val="24"/>
        </w:rPr>
        <w:t>問５：「現場分別マニュアル」の「５．現場分別好事例」の記載内容について、追記すべき点、修正すべき点など改善点はありますか。</w:t>
      </w:r>
    </w:p>
    <w:tbl>
      <w:tblPr>
        <w:tblStyle w:val="a3"/>
        <w:tblW w:w="0" w:type="auto"/>
        <w:tblInd w:w="1" w:type="dxa"/>
        <w:shd w:val="clear" w:color="auto" w:fill="E2EFD9" w:themeFill="accent6" w:themeFillTint="33"/>
        <w:tblLook w:val="04A0" w:firstRow="1" w:lastRow="0" w:firstColumn="1" w:lastColumn="0" w:noHBand="0" w:noVBand="1"/>
      </w:tblPr>
      <w:tblGrid>
        <w:gridCol w:w="9627"/>
      </w:tblGrid>
      <w:tr w:rsidR="001525DB" w14:paraId="393C26BC" w14:textId="77777777" w:rsidTr="009C6942">
        <w:trPr>
          <w:trHeight w:val="1057"/>
        </w:trPr>
        <w:tc>
          <w:tcPr>
            <w:tcW w:w="9627" w:type="dxa"/>
            <w:shd w:val="clear" w:color="auto" w:fill="E2EFD9" w:themeFill="accent6" w:themeFillTint="33"/>
          </w:tcPr>
          <w:p w14:paraId="0574CF85" w14:textId="77777777" w:rsidR="001525DB" w:rsidRDefault="001525DB" w:rsidP="009C6942">
            <w:pPr>
              <w:jc w:val="left"/>
              <w:rPr>
                <w:rFonts w:ascii="ＭＳ 明朝" w:eastAsia="ＭＳ 明朝" w:hAnsi="ＭＳ 明朝"/>
                <w:szCs w:val="24"/>
              </w:rPr>
            </w:pPr>
            <w:r>
              <w:rPr>
                <w:rFonts w:ascii="ＭＳ 明朝" w:eastAsia="ＭＳ 明朝" w:hAnsi="ＭＳ 明朝" w:hint="eastAsia"/>
                <w:szCs w:val="24"/>
              </w:rPr>
              <w:t>・</w:t>
            </w:r>
          </w:p>
          <w:p w14:paraId="6D49C73A" w14:textId="77777777" w:rsidR="001525DB" w:rsidRDefault="001525DB" w:rsidP="009C6942">
            <w:pPr>
              <w:jc w:val="left"/>
              <w:rPr>
                <w:rFonts w:ascii="ＭＳ 明朝" w:eastAsia="ＭＳ 明朝" w:hAnsi="ＭＳ 明朝"/>
                <w:szCs w:val="24"/>
              </w:rPr>
            </w:pPr>
          </w:p>
          <w:p w14:paraId="426CF8D3" w14:textId="77777777" w:rsidR="001525DB" w:rsidRDefault="001525DB" w:rsidP="009C6942">
            <w:pPr>
              <w:ind w:left="292" w:hangingChars="139" w:hanging="292"/>
              <w:jc w:val="left"/>
              <w:rPr>
                <w:rFonts w:ascii="ＭＳ 明朝" w:eastAsia="ＭＳ 明朝" w:hAnsi="ＭＳ 明朝"/>
                <w:szCs w:val="24"/>
              </w:rPr>
            </w:pPr>
          </w:p>
          <w:p w14:paraId="6992A120" w14:textId="77777777" w:rsidR="001525DB" w:rsidRDefault="001525DB" w:rsidP="009C6942">
            <w:pPr>
              <w:ind w:left="292" w:hangingChars="139" w:hanging="292"/>
              <w:jc w:val="left"/>
              <w:rPr>
                <w:rFonts w:ascii="ＭＳ 明朝" w:eastAsia="ＭＳ 明朝" w:hAnsi="ＭＳ 明朝"/>
                <w:szCs w:val="24"/>
              </w:rPr>
            </w:pPr>
          </w:p>
        </w:tc>
      </w:tr>
    </w:tbl>
    <w:p w14:paraId="53A6D988" w14:textId="77777777" w:rsidR="001525DB" w:rsidRDefault="001525DB" w:rsidP="001525DB">
      <w:pPr>
        <w:widowControl/>
        <w:jc w:val="left"/>
        <w:rPr>
          <w:rFonts w:ascii="ＭＳ 明朝" w:eastAsia="ＭＳ 明朝" w:hAnsi="ＭＳ 明朝"/>
          <w:szCs w:val="24"/>
        </w:rPr>
      </w:pPr>
    </w:p>
    <w:p w14:paraId="42F40B13" w14:textId="6B964472" w:rsidR="001525DB" w:rsidRPr="00027C5F" w:rsidRDefault="001525DB" w:rsidP="001525DB">
      <w:pPr>
        <w:ind w:left="315" w:hangingChars="150" w:hanging="315"/>
        <w:jc w:val="left"/>
        <w:rPr>
          <w:rFonts w:ascii="ＭＳ 明朝" w:eastAsia="ＭＳ 明朝" w:hAnsi="ＭＳ 明朝"/>
          <w:szCs w:val="24"/>
        </w:rPr>
      </w:pPr>
      <w:r>
        <w:rPr>
          <w:rFonts w:ascii="ＭＳ 明朝" w:eastAsia="ＭＳ 明朝" w:hAnsi="ＭＳ 明朝" w:hint="eastAsia"/>
          <w:szCs w:val="24"/>
        </w:rPr>
        <w:t>問６：その他、「現場分別マニュアル」で追記したい点、掲載した方が良い情報があればご回答ください。</w:t>
      </w:r>
    </w:p>
    <w:tbl>
      <w:tblPr>
        <w:tblStyle w:val="a3"/>
        <w:tblW w:w="0" w:type="auto"/>
        <w:tblInd w:w="1" w:type="dxa"/>
        <w:shd w:val="clear" w:color="auto" w:fill="E2EFD9" w:themeFill="accent6" w:themeFillTint="33"/>
        <w:tblLook w:val="04A0" w:firstRow="1" w:lastRow="0" w:firstColumn="1" w:lastColumn="0" w:noHBand="0" w:noVBand="1"/>
      </w:tblPr>
      <w:tblGrid>
        <w:gridCol w:w="9627"/>
      </w:tblGrid>
      <w:tr w:rsidR="001525DB" w14:paraId="1B7F3AC9" w14:textId="77777777" w:rsidTr="009C6942">
        <w:trPr>
          <w:trHeight w:val="1057"/>
        </w:trPr>
        <w:tc>
          <w:tcPr>
            <w:tcW w:w="9627" w:type="dxa"/>
            <w:shd w:val="clear" w:color="auto" w:fill="E2EFD9" w:themeFill="accent6" w:themeFillTint="33"/>
          </w:tcPr>
          <w:p w14:paraId="2759BB7C" w14:textId="77777777" w:rsidR="001525DB" w:rsidRDefault="001525DB" w:rsidP="009C6942">
            <w:pPr>
              <w:ind w:left="292" w:hangingChars="139" w:hanging="292"/>
              <w:jc w:val="left"/>
              <w:rPr>
                <w:rFonts w:ascii="ＭＳ ゴシック" w:eastAsia="ＭＳ ゴシック" w:hAnsi="ＭＳ ゴシック"/>
                <w:szCs w:val="24"/>
              </w:rPr>
            </w:pPr>
            <w:r>
              <w:rPr>
                <w:rFonts w:ascii="ＭＳ ゴシック" w:eastAsia="ＭＳ ゴシック" w:hAnsi="ＭＳ ゴシック" w:hint="eastAsia"/>
                <w:szCs w:val="24"/>
              </w:rPr>
              <w:t>・</w:t>
            </w:r>
          </w:p>
          <w:p w14:paraId="387A46E2" w14:textId="77777777" w:rsidR="001525DB" w:rsidRDefault="001525DB" w:rsidP="009C6942">
            <w:pPr>
              <w:ind w:left="292" w:hangingChars="139" w:hanging="292"/>
              <w:jc w:val="left"/>
              <w:rPr>
                <w:rFonts w:ascii="ＭＳ ゴシック" w:eastAsia="ＭＳ ゴシック" w:hAnsi="ＭＳ ゴシック"/>
                <w:szCs w:val="24"/>
              </w:rPr>
            </w:pPr>
          </w:p>
          <w:p w14:paraId="45FE26D7" w14:textId="77777777" w:rsidR="001525DB" w:rsidRDefault="001525DB" w:rsidP="009C6942">
            <w:pPr>
              <w:ind w:left="292" w:hangingChars="139" w:hanging="292"/>
              <w:jc w:val="left"/>
              <w:rPr>
                <w:rFonts w:ascii="ＭＳ ゴシック" w:eastAsia="ＭＳ ゴシック" w:hAnsi="ＭＳ ゴシック"/>
                <w:szCs w:val="24"/>
              </w:rPr>
            </w:pPr>
          </w:p>
          <w:p w14:paraId="4224DEAC" w14:textId="77777777" w:rsidR="001525DB" w:rsidRDefault="001525DB" w:rsidP="009C6942">
            <w:pPr>
              <w:ind w:left="292" w:hangingChars="139" w:hanging="292"/>
              <w:jc w:val="left"/>
              <w:rPr>
                <w:rFonts w:ascii="ＭＳ 明朝" w:eastAsia="ＭＳ 明朝" w:hAnsi="ＭＳ 明朝"/>
                <w:szCs w:val="24"/>
              </w:rPr>
            </w:pPr>
          </w:p>
        </w:tc>
      </w:tr>
    </w:tbl>
    <w:p w14:paraId="7AFF03BD" w14:textId="77777777" w:rsidR="001525DB" w:rsidRDefault="001525DB" w:rsidP="001525DB">
      <w:pPr>
        <w:widowControl/>
        <w:jc w:val="left"/>
        <w:rPr>
          <w:rFonts w:ascii="ＭＳ 明朝" w:eastAsia="ＭＳ 明朝" w:hAnsi="ＭＳ 明朝"/>
          <w:szCs w:val="24"/>
        </w:rPr>
      </w:pPr>
    </w:p>
    <w:p w14:paraId="243F57E2" w14:textId="77777777" w:rsidR="001525DB" w:rsidRPr="00027C5F" w:rsidRDefault="001525DB" w:rsidP="001525DB">
      <w:pPr>
        <w:ind w:left="315" w:hangingChars="150" w:hanging="315"/>
        <w:jc w:val="left"/>
        <w:rPr>
          <w:rFonts w:ascii="ＭＳ 明朝" w:eastAsia="ＭＳ 明朝" w:hAnsi="ＭＳ 明朝"/>
          <w:szCs w:val="24"/>
        </w:rPr>
      </w:pPr>
      <w:r>
        <w:rPr>
          <w:rFonts w:ascii="ＭＳ 明朝" w:eastAsia="ＭＳ 明朝" w:hAnsi="ＭＳ 明朝" w:hint="eastAsia"/>
          <w:szCs w:val="24"/>
        </w:rPr>
        <w:t>問７：今回の試行における建設混合廃棄物の当初発生予定量、発生実績量を教えてください。その他、再資源化の向上、発生量抑制などの効果はありましたか。</w:t>
      </w:r>
    </w:p>
    <w:tbl>
      <w:tblPr>
        <w:tblStyle w:val="a3"/>
        <w:tblW w:w="0" w:type="auto"/>
        <w:tblInd w:w="1" w:type="dxa"/>
        <w:shd w:val="clear" w:color="auto" w:fill="E2EFD9" w:themeFill="accent6" w:themeFillTint="33"/>
        <w:tblLook w:val="04A0" w:firstRow="1" w:lastRow="0" w:firstColumn="1" w:lastColumn="0" w:noHBand="0" w:noVBand="1"/>
      </w:tblPr>
      <w:tblGrid>
        <w:gridCol w:w="9627"/>
      </w:tblGrid>
      <w:tr w:rsidR="001525DB" w14:paraId="400C0DDB" w14:textId="77777777" w:rsidTr="009C6942">
        <w:trPr>
          <w:trHeight w:val="1057"/>
        </w:trPr>
        <w:tc>
          <w:tcPr>
            <w:tcW w:w="9627" w:type="dxa"/>
            <w:shd w:val="clear" w:color="auto" w:fill="E2EFD9" w:themeFill="accent6" w:themeFillTint="33"/>
          </w:tcPr>
          <w:p w14:paraId="2D1B3412" w14:textId="77777777" w:rsidR="001525DB" w:rsidRDefault="001525DB" w:rsidP="009C6942">
            <w:pPr>
              <w:ind w:left="292" w:hangingChars="139" w:hanging="292"/>
              <w:jc w:val="left"/>
              <w:rPr>
                <w:rFonts w:ascii="ＭＳ ゴシック" w:eastAsia="ＭＳ ゴシック" w:hAnsi="ＭＳ ゴシック"/>
                <w:szCs w:val="24"/>
              </w:rPr>
            </w:pPr>
            <w:r>
              <w:rPr>
                <w:rFonts w:ascii="ＭＳ ゴシック" w:eastAsia="ＭＳ ゴシック" w:hAnsi="ＭＳ ゴシック" w:hint="eastAsia"/>
                <w:szCs w:val="24"/>
              </w:rPr>
              <w:t>・建設混合廃棄物当初発生</w:t>
            </w:r>
            <w:r w:rsidRPr="007A40D3">
              <w:rPr>
                <w:rFonts w:ascii="ＭＳ ゴシック" w:eastAsia="ＭＳ ゴシック" w:hAnsi="ＭＳ ゴシック" w:hint="eastAsia"/>
                <w:color w:val="FF0000"/>
                <w:szCs w:val="24"/>
              </w:rPr>
              <w:t>予定</w:t>
            </w:r>
            <w:r>
              <w:rPr>
                <w:rFonts w:ascii="ＭＳ ゴシック" w:eastAsia="ＭＳ ゴシック" w:hAnsi="ＭＳ ゴシック" w:hint="eastAsia"/>
                <w:szCs w:val="24"/>
              </w:rPr>
              <w:t>量　　（　　　　　　　　　　ｋｇ）</w:t>
            </w:r>
          </w:p>
          <w:p w14:paraId="07A96E82" w14:textId="77777777" w:rsidR="001525DB" w:rsidRDefault="001525DB" w:rsidP="009C6942">
            <w:pPr>
              <w:ind w:left="292" w:hangingChars="139" w:hanging="292"/>
              <w:jc w:val="left"/>
              <w:rPr>
                <w:rFonts w:ascii="ＭＳ ゴシック" w:eastAsia="ＭＳ ゴシック" w:hAnsi="ＭＳ ゴシック"/>
                <w:szCs w:val="24"/>
              </w:rPr>
            </w:pPr>
            <w:r>
              <w:rPr>
                <w:rFonts w:ascii="ＭＳ ゴシック" w:eastAsia="ＭＳ ゴシック" w:hAnsi="ＭＳ ゴシック" w:hint="eastAsia"/>
                <w:szCs w:val="24"/>
              </w:rPr>
              <w:t>・建設混合廃棄物当初発生</w:t>
            </w:r>
            <w:r w:rsidRPr="007A40D3">
              <w:rPr>
                <w:rFonts w:ascii="ＭＳ ゴシック" w:eastAsia="ＭＳ ゴシック" w:hAnsi="ＭＳ ゴシック" w:hint="eastAsia"/>
                <w:color w:val="FF0000"/>
                <w:szCs w:val="24"/>
              </w:rPr>
              <w:t>実績</w:t>
            </w:r>
            <w:r>
              <w:rPr>
                <w:rFonts w:ascii="ＭＳ ゴシック" w:eastAsia="ＭＳ ゴシック" w:hAnsi="ＭＳ ゴシック" w:hint="eastAsia"/>
                <w:szCs w:val="24"/>
              </w:rPr>
              <w:t>量　　（　　　　　　　　　　ｋｇ）</w:t>
            </w:r>
          </w:p>
          <w:p w14:paraId="0A012E26" w14:textId="77777777" w:rsidR="001525DB" w:rsidRDefault="001525DB" w:rsidP="009C6942">
            <w:pPr>
              <w:ind w:left="292" w:hangingChars="139" w:hanging="292"/>
              <w:jc w:val="left"/>
              <w:rPr>
                <w:rFonts w:ascii="ＭＳ 明朝" w:eastAsia="ＭＳ 明朝" w:hAnsi="ＭＳ 明朝"/>
                <w:szCs w:val="24"/>
              </w:rPr>
            </w:pPr>
          </w:p>
          <w:p w14:paraId="6A540EC4" w14:textId="77777777" w:rsidR="001525DB" w:rsidRDefault="001525DB" w:rsidP="009C6942">
            <w:pPr>
              <w:ind w:left="292" w:hangingChars="139" w:hanging="292"/>
              <w:jc w:val="left"/>
              <w:rPr>
                <w:rFonts w:ascii="ＭＳ 明朝" w:eastAsia="ＭＳ 明朝" w:hAnsi="ＭＳ 明朝"/>
                <w:szCs w:val="24"/>
              </w:rPr>
            </w:pPr>
            <w:r>
              <w:rPr>
                <w:rFonts w:ascii="ＭＳ 明朝" w:eastAsia="ＭＳ 明朝" w:hAnsi="ＭＳ 明朝" w:hint="eastAsia"/>
                <w:szCs w:val="24"/>
              </w:rPr>
              <w:t>・その他効果（処理費、二酸化炭素排出量など）</w:t>
            </w:r>
          </w:p>
          <w:p w14:paraId="35C7606D" w14:textId="77777777" w:rsidR="001525DB" w:rsidRDefault="001525DB" w:rsidP="009C6942">
            <w:pPr>
              <w:ind w:left="292" w:hangingChars="139" w:hanging="292"/>
              <w:jc w:val="left"/>
              <w:rPr>
                <w:rFonts w:ascii="ＭＳ 明朝" w:eastAsia="ＭＳ 明朝" w:hAnsi="ＭＳ 明朝"/>
                <w:szCs w:val="24"/>
              </w:rPr>
            </w:pPr>
          </w:p>
          <w:p w14:paraId="3CCB0CAA" w14:textId="77777777" w:rsidR="001525DB" w:rsidRDefault="001525DB" w:rsidP="009C6942">
            <w:pPr>
              <w:ind w:left="292" w:hangingChars="139" w:hanging="292"/>
              <w:jc w:val="left"/>
              <w:rPr>
                <w:rFonts w:ascii="ＭＳ 明朝" w:eastAsia="ＭＳ 明朝" w:hAnsi="ＭＳ 明朝"/>
                <w:szCs w:val="24"/>
              </w:rPr>
            </w:pPr>
          </w:p>
          <w:p w14:paraId="54B1B225" w14:textId="77777777" w:rsidR="001525DB" w:rsidRDefault="001525DB" w:rsidP="009C6942">
            <w:pPr>
              <w:ind w:left="292" w:hangingChars="139" w:hanging="292"/>
              <w:jc w:val="left"/>
              <w:rPr>
                <w:rFonts w:ascii="ＭＳ 明朝" w:eastAsia="ＭＳ 明朝" w:hAnsi="ＭＳ 明朝"/>
                <w:szCs w:val="24"/>
              </w:rPr>
            </w:pPr>
          </w:p>
        </w:tc>
      </w:tr>
    </w:tbl>
    <w:p w14:paraId="297C7149" w14:textId="77777777" w:rsidR="001525DB" w:rsidRDefault="001525DB" w:rsidP="001525DB">
      <w:pPr>
        <w:widowControl/>
        <w:jc w:val="left"/>
        <w:rPr>
          <w:rFonts w:ascii="ＭＳ 明朝" w:eastAsia="ＭＳ 明朝" w:hAnsi="ＭＳ 明朝"/>
          <w:szCs w:val="24"/>
        </w:rPr>
      </w:pPr>
    </w:p>
    <w:p w14:paraId="2612D87C" w14:textId="77777777" w:rsidR="001525DB" w:rsidRDefault="001525DB" w:rsidP="001525DB">
      <w:pPr>
        <w:pStyle w:val="a8"/>
        <w:jc w:val="left"/>
      </w:pPr>
      <w:r>
        <w:rPr>
          <w:rFonts w:hint="eastAsia"/>
        </w:rPr>
        <w:t>調査は以上となります。ご協力ありがとうございました。</w:t>
      </w:r>
    </w:p>
    <w:p w14:paraId="3C07D428" w14:textId="77777777" w:rsidR="001525DB" w:rsidRDefault="001525DB" w:rsidP="001525DB">
      <w:pPr>
        <w:pStyle w:val="a8"/>
        <w:jc w:val="both"/>
      </w:pPr>
      <w:r>
        <w:rPr>
          <w:rFonts w:hint="eastAsia"/>
        </w:rPr>
        <w:t>返信先アドレス：　関東地方整備局　企画部　技術調査課</w:t>
      </w:r>
    </w:p>
    <w:p w14:paraId="1362C479" w14:textId="77777777" w:rsidR="001525DB" w:rsidRDefault="001525DB" w:rsidP="001525DB">
      <w:pPr>
        <w:pStyle w:val="a8"/>
        <w:jc w:val="both"/>
      </w:pPr>
      <w:r>
        <w:rPr>
          <w:rFonts w:hint="eastAsia"/>
        </w:rPr>
        <w:t xml:space="preserve">　　　　　　　　　橋本（</w:t>
      </w:r>
      <w:r w:rsidRPr="007A40D3">
        <w:t>hashimoto-m8310@mlit.go.jp</w:t>
      </w:r>
      <w:r>
        <w:rPr>
          <w:rFonts w:hint="eastAsia"/>
        </w:rPr>
        <w:t>）　菅井（</w:t>
      </w:r>
      <w:r w:rsidRPr="007A40D3">
        <w:t>sugai-k8310@mlit.go.jp</w:t>
      </w:r>
      <w:r>
        <w:rPr>
          <w:rFonts w:hint="eastAsia"/>
        </w:rPr>
        <w:t>）</w:t>
      </w:r>
    </w:p>
    <w:p w14:paraId="4F180370" w14:textId="77777777" w:rsidR="001525DB" w:rsidRDefault="001525DB" w:rsidP="001525DB">
      <w:pPr>
        <w:pStyle w:val="a8"/>
        <w:ind w:firstLineChars="850" w:firstLine="1870"/>
        <w:jc w:val="both"/>
      </w:pPr>
      <w:r>
        <w:rPr>
          <w:rFonts w:hint="eastAsia"/>
        </w:rPr>
        <w:t>（一財）先端建設技術センター　技術調査部　松田（</w:t>
      </w:r>
      <w:r w:rsidRPr="007A40D3">
        <w:rPr>
          <w:rFonts w:hint="eastAsia"/>
        </w:rPr>
        <w:t>m</w:t>
      </w:r>
      <w:r w:rsidRPr="007A40D3">
        <w:t>atsuda-n@actec.or.jp</w:t>
      </w:r>
      <w:r>
        <w:rPr>
          <w:rFonts w:hint="eastAsia"/>
        </w:rPr>
        <w:t>）</w:t>
      </w:r>
    </w:p>
    <w:p w14:paraId="6748C357" w14:textId="77777777" w:rsidR="001525DB" w:rsidRDefault="001525DB" w:rsidP="001525DB">
      <w:pPr>
        <w:pStyle w:val="a8"/>
        <w:ind w:firstLineChars="850" w:firstLine="1870"/>
      </w:pPr>
      <w:r>
        <w:rPr>
          <w:rFonts w:hint="eastAsia"/>
        </w:rPr>
        <w:t>以上</w:t>
      </w:r>
    </w:p>
    <w:sectPr w:rsidR="001525DB" w:rsidSect="00750E04">
      <w:footerReference w:type="default" r:id="rId6"/>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0CD2" w14:textId="77777777" w:rsidR="008304FB" w:rsidRDefault="008304FB" w:rsidP="00750E04">
      <w:r>
        <w:separator/>
      </w:r>
    </w:p>
  </w:endnote>
  <w:endnote w:type="continuationSeparator" w:id="0">
    <w:p w14:paraId="0024A7C3" w14:textId="77777777" w:rsidR="008304FB" w:rsidRDefault="008304FB" w:rsidP="0075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324918"/>
      <w:docPartObj>
        <w:docPartGallery w:val="Page Numbers (Bottom of Page)"/>
        <w:docPartUnique/>
      </w:docPartObj>
    </w:sdtPr>
    <w:sdtEndPr/>
    <w:sdtContent>
      <w:p w14:paraId="1570461E" w14:textId="72EE59C6" w:rsidR="00750E04" w:rsidRDefault="00750E04">
        <w:pPr>
          <w:pStyle w:val="a6"/>
          <w:jc w:val="center"/>
        </w:pPr>
        <w:r>
          <w:fldChar w:fldCharType="begin"/>
        </w:r>
        <w:r>
          <w:instrText>PAGE   \* MERGEFORMAT</w:instrText>
        </w:r>
        <w:r>
          <w:fldChar w:fldCharType="separate"/>
        </w:r>
        <w:r>
          <w:rPr>
            <w:lang w:val="ja-JP"/>
          </w:rPr>
          <w:t>2</w:t>
        </w:r>
        <w:r>
          <w:fldChar w:fldCharType="end"/>
        </w:r>
      </w:p>
    </w:sdtContent>
  </w:sdt>
  <w:p w14:paraId="1D7550BF" w14:textId="77777777" w:rsidR="00750E04" w:rsidRDefault="00750E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901A" w14:textId="77777777" w:rsidR="008304FB" w:rsidRDefault="008304FB" w:rsidP="00750E04">
      <w:r>
        <w:separator/>
      </w:r>
    </w:p>
  </w:footnote>
  <w:footnote w:type="continuationSeparator" w:id="0">
    <w:p w14:paraId="71210BB1" w14:textId="77777777" w:rsidR="008304FB" w:rsidRDefault="008304FB" w:rsidP="00750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69"/>
    <w:rsid w:val="000964C3"/>
    <w:rsid w:val="000F709E"/>
    <w:rsid w:val="001525DB"/>
    <w:rsid w:val="0024219B"/>
    <w:rsid w:val="005104DB"/>
    <w:rsid w:val="0056368D"/>
    <w:rsid w:val="00576162"/>
    <w:rsid w:val="006542BA"/>
    <w:rsid w:val="006F38EE"/>
    <w:rsid w:val="00750E04"/>
    <w:rsid w:val="008304FB"/>
    <w:rsid w:val="00B07AA1"/>
    <w:rsid w:val="00BB0AFF"/>
    <w:rsid w:val="00D32167"/>
    <w:rsid w:val="00D36F19"/>
    <w:rsid w:val="00D81669"/>
    <w:rsid w:val="00DA6D34"/>
    <w:rsid w:val="00DB3EBA"/>
    <w:rsid w:val="00DC78B3"/>
    <w:rsid w:val="00ED4BAA"/>
    <w:rsid w:val="00F0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8730F"/>
  <w15:chartTrackingRefBased/>
  <w15:docId w15:val="{275EAA9E-01F4-47CA-BA44-F829E77B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E04"/>
    <w:pPr>
      <w:tabs>
        <w:tab w:val="center" w:pos="4252"/>
        <w:tab w:val="right" w:pos="8504"/>
      </w:tabs>
      <w:snapToGrid w:val="0"/>
    </w:pPr>
  </w:style>
  <w:style w:type="character" w:customStyle="1" w:styleId="a5">
    <w:name w:val="ヘッダー (文字)"/>
    <w:basedOn w:val="a0"/>
    <w:link w:val="a4"/>
    <w:uiPriority w:val="99"/>
    <w:rsid w:val="00750E04"/>
  </w:style>
  <w:style w:type="paragraph" w:styleId="a6">
    <w:name w:val="footer"/>
    <w:basedOn w:val="a"/>
    <w:link w:val="a7"/>
    <w:uiPriority w:val="99"/>
    <w:unhideWhenUsed/>
    <w:rsid w:val="00750E04"/>
    <w:pPr>
      <w:tabs>
        <w:tab w:val="center" w:pos="4252"/>
        <w:tab w:val="right" w:pos="8504"/>
      </w:tabs>
      <w:snapToGrid w:val="0"/>
    </w:pPr>
  </w:style>
  <w:style w:type="character" w:customStyle="1" w:styleId="a7">
    <w:name w:val="フッター (文字)"/>
    <w:basedOn w:val="a0"/>
    <w:link w:val="a6"/>
    <w:uiPriority w:val="99"/>
    <w:rsid w:val="00750E04"/>
  </w:style>
  <w:style w:type="paragraph" w:styleId="a8">
    <w:name w:val="Closing"/>
    <w:basedOn w:val="a"/>
    <w:link w:val="a9"/>
    <w:uiPriority w:val="99"/>
    <w:unhideWhenUsed/>
    <w:rsid w:val="001525DB"/>
    <w:pPr>
      <w:jc w:val="right"/>
    </w:pPr>
    <w:rPr>
      <w:rFonts w:ascii="ＭＳ 明朝" w:eastAsia="ＭＳ 明朝" w:hAnsi="ＭＳ 明朝"/>
      <w:sz w:val="22"/>
      <w:szCs w:val="24"/>
    </w:rPr>
  </w:style>
  <w:style w:type="character" w:customStyle="1" w:styleId="a9">
    <w:name w:val="結語 (文字)"/>
    <w:basedOn w:val="a0"/>
    <w:link w:val="a8"/>
    <w:uiPriority w:val="99"/>
    <w:rsid w:val="001525DB"/>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愛礼</dc:creator>
  <cp:keywords/>
  <dc:description/>
  <cp:lastModifiedBy>菅井　敬太</cp:lastModifiedBy>
  <cp:revision>2</cp:revision>
  <dcterms:created xsi:type="dcterms:W3CDTF">2024-08-27T08:47:00Z</dcterms:created>
  <dcterms:modified xsi:type="dcterms:W3CDTF">2024-08-27T08:47:00Z</dcterms:modified>
</cp:coreProperties>
</file>